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02C371" w14:textId="36483095" w:rsidR="00307632" w:rsidRPr="00F0710E" w:rsidRDefault="00307632" w:rsidP="0061551F">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p>
    <w:p w14:paraId="62107C99" w14:textId="77777777" w:rsidR="00307632" w:rsidRPr="00F0710E" w:rsidRDefault="00307632"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(„U</w:t>
      </w:r>
      <w:r w:rsidRPr="00F0710E">
        <w:rPr>
          <w:rFonts w:asciiTheme="minorHAnsi" w:eastAsia="Times New Roman" w:hAnsiTheme="minorHAnsi" w:cs="Arial"/>
          <w:b/>
          <w:sz w:val="24"/>
          <w:szCs w:val="24"/>
        </w:rPr>
        <w:t>mowa</w:t>
      </w:r>
      <w:r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44788BC5"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zawarta w dniu ………………</w:t>
      </w:r>
      <w:r w:rsidR="00B5575B">
        <w:rPr>
          <w:rFonts w:asciiTheme="minorHAnsi" w:eastAsia="Times New Roman" w:hAnsiTheme="minorHAnsi" w:cs="Arial"/>
          <w:sz w:val="24"/>
          <w:szCs w:val="24"/>
        </w:rPr>
        <w:t>……………….</w:t>
      </w:r>
      <w:r w:rsidRPr="00F0710E">
        <w:rPr>
          <w:rFonts w:asciiTheme="minorHAnsi" w:eastAsia="Times New Roman" w:hAnsiTheme="minorHAnsi" w:cs="Arial"/>
          <w:sz w:val="24"/>
          <w:szCs w:val="24"/>
        </w:rPr>
        <w:t>w …………… 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57ECF8A4" w14:textId="416A0C81" w:rsidR="00FD20DA" w:rsidRPr="004F5D53" w:rsidRDefault="00264EE0" w:rsidP="00FD20DA">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FD20DA" w:rsidRPr="004F5D53">
        <w:rPr>
          <w:rFonts w:asciiTheme="minorHAnsi" w:eastAsia="Times New Roman" w:hAnsiTheme="minorHAnsi" w:cs="Arial"/>
          <w:b/>
          <w:snapToGrid w:val="0"/>
          <w:sz w:val="24"/>
          <w:szCs w:val="24"/>
          <w:lang w:eastAsia="pl-PL"/>
        </w:rPr>
        <w:t xml:space="preserve">PGE Dystrybucja Spółka Akcyjna </w:t>
      </w:r>
      <w:r w:rsidR="00FD20DA" w:rsidRPr="004F5D53">
        <w:rPr>
          <w:rFonts w:asciiTheme="minorHAnsi" w:eastAsia="Times New Roman" w:hAnsiTheme="minorHAnsi" w:cs="Arial"/>
          <w:snapToGrid w:val="0"/>
          <w:sz w:val="24"/>
          <w:szCs w:val="24"/>
          <w:lang w:eastAsia="pl-PL"/>
        </w:rPr>
        <w:t>z siedzibą w Lublinie: 20-340 Lublin, ulica Garbarska 21</w:t>
      </w:r>
      <w:r w:rsidR="00DB254A">
        <w:rPr>
          <w:rFonts w:asciiTheme="minorHAnsi" w:eastAsia="Times New Roman" w:hAnsiTheme="minorHAnsi" w:cs="Arial"/>
          <w:snapToGrid w:val="0"/>
          <w:sz w:val="24"/>
          <w:szCs w:val="24"/>
          <w:lang w:eastAsia="pl-PL"/>
        </w:rPr>
        <w:t>A</w:t>
      </w:r>
      <w:r w:rsidR="00FD20DA" w:rsidRPr="004F5D53">
        <w:rPr>
          <w:rFonts w:asciiTheme="minorHAnsi" w:eastAsia="Times New Roman" w:hAnsiTheme="minorHAnsi" w:cs="Arial"/>
          <w:snapToGrid w:val="0"/>
          <w:sz w:val="24"/>
          <w:szCs w:val="24"/>
          <w:lang w:eastAsia="pl-PL"/>
        </w:rPr>
        <w:t>, wpisaną do</w:t>
      </w:r>
      <w:r w:rsidR="00FD20DA">
        <w:rPr>
          <w:rFonts w:asciiTheme="minorHAnsi" w:eastAsia="Times New Roman" w:hAnsiTheme="minorHAnsi" w:cs="Arial"/>
          <w:snapToGrid w:val="0"/>
          <w:sz w:val="24"/>
          <w:szCs w:val="24"/>
          <w:lang w:eastAsia="pl-PL"/>
        </w:rPr>
        <w:t> </w:t>
      </w:r>
      <w:r w:rsidR="00FD20DA" w:rsidRPr="004F5D53">
        <w:rPr>
          <w:rFonts w:asciiTheme="minorHAnsi" w:eastAsia="Times New Roman" w:hAnsiTheme="minorHAnsi" w:cs="Arial"/>
          <w:snapToGrid w:val="0"/>
          <w:sz w:val="24"/>
          <w:szCs w:val="24"/>
          <w:lang w:eastAsia="pl-PL"/>
        </w:rPr>
        <w:t xml:space="preserve">rejestru przedsiębiorców </w:t>
      </w:r>
      <w:r w:rsidR="00DB254A">
        <w:rPr>
          <w:rFonts w:asciiTheme="minorHAnsi" w:eastAsia="Times New Roman" w:hAnsiTheme="minorHAnsi" w:cs="Arial"/>
          <w:snapToGrid w:val="0"/>
          <w:sz w:val="24"/>
          <w:szCs w:val="24"/>
          <w:lang w:eastAsia="pl-PL"/>
        </w:rPr>
        <w:t xml:space="preserve">Krajowego Rejestru Sądowego </w:t>
      </w:r>
      <w:r w:rsidR="00FD20DA" w:rsidRPr="004F5D53">
        <w:rPr>
          <w:rFonts w:asciiTheme="minorHAnsi" w:eastAsia="Times New Roman" w:hAnsiTheme="minorHAnsi" w:cs="Arial"/>
          <w:snapToGrid w:val="0"/>
          <w:sz w:val="24"/>
          <w:szCs w:val="24"/>
          <w:lang w:eastAsia="pl-PL"/>
        </w:rPr>
        <w:t>prowadzonego przez Sąd Rejonowy Lublin-Wschód w Lublinie z siedzibą w Świdniku, VI Wydział Gospodarczy pod nr KRS: 0000343124, NIP: 9462593855, REGON: 060552840, kapitał zakładowy: 9 729 424 160,00 zł w całości opłacony,</w:t>
      </w:r>
    </w:p>
    <w:p w14:paraId="390B8A5D" w14:textId="0AC6FB43" w:rsidR="00FD20DA" w:rsidRPr="004F5D53" w:rsidRDefault="00FD20DA" w:rsidP="00FD20DA">
      <w:pPr>
        <w:widowControl w:val="0"/>
        <w:tabs>
          <w:tab w:val="left" w:pos="0"/>
        </w:tabs>
        <w:spacing w:after="0" w:line="240" w:lineRule="auto"/>
        <w:ind w:hanging="284"/>
        <w:jc w:val="both"/>
        <w:rPr>
          <w:rFonts w:asciiTheme="minorHAnsi" w:hAnsiTheme="minorHAnsi" w:cs="Arial"/>
          <w:sz w:val="24"/>
          <w:szCs w:val="24"/>
        </w:rPr>
      </w:pPr>
      <w:r w:rsidRPr="004F5D53">
        <w:rPr>
          <w:rFonts w:asciiTheme="minorHAnsi" w:eastAsia="Times New Roman" w:hAnsiTheme="minorHAnsi" w:cs="Arial"/>
          <w:snapToGrid w:val="0"/>
          <w:sz w:val="24"/>
          <w:szCs w:val="24"/>
          <w:lang w:eastAsia="pl-PL"/>
        </w:rPr>
        <w:tab/>
      </w:r>
      <w:r w:rsidR="00143EA1">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Spółka Akcyjna</w:t>
      </w:r>
      <w:r w:rsidR="001329C6">
        <w:rPr>
          <w:rFonts w:asciiTheme="minorHAnsi" w:eastAsia="Times New Roman" w:hAnsiTheme="minorHAnsi" w:cs="Arial"/>
          <w:snapToGrid w:val="0"/>
          <w:sz w:val="24"/>
          <w:szCs w:val="24"/>
          <w:lang w:eastAsia="pl-PL"/>
        </w:rPr>
        <w:t xml:space="preserve"> -</w:t>
      </w:r>
      <w:r w:rsidRPr="004F5D53">
        <w:rPr>
          <w:rFonts w:asciiTheme="minorHAnsi" w:eastAsia="Times New Roman" w:hAnsiTheme="minorHAnsi" w:cs="Arial"/>
          <w:snapToGrid w:val="0"/>
          <w:sz w:val="24"/>
          <w:szCs w:val="24"/>
          <w:lang w:eastAsia="pl-PL"/>
        </w:rPr>
        <w:t xml:space="preserve"> </w:t>
      </w:r>
      <w:r w:rsidR="00DB254A">
        <w:rPr>
          <w:rFonts w:asciiTheme="minorHAnsi" w:eastAsia="Times New Roman" w:hAnsiTheme="minorHAnsi" w:cs="Arial"/>
          <w:snapToGrid w:val="0"/>
          <w:sz w:val="24"/>
          <w:szCs w:val="24"/>
          <w:lang w:eastAsia="pl-PL"/>
        </w:rPr>
        <w:t>Oddział</w:t>
      </w:r>
      <w:r w:rsidR="00DB254A" w:rsidRPr="004F5D53">
        <w:rPr>
          <w:rFonts w:asciiTheme="minorHAnsi" w:eastAsia="Times New Roman" w:hAnsiTheme="minorHAnsi" w:cs="Arial"/>
          <w:snapToGrid w:val="0"/>
          <w:sz w:val="24"/>
          <w:szCs w:val="24"/>
          <w:lang w:eastAsia="pl-PL"/>
        </w:rPr>
        <w:t xml:space="preserve"> </w:t>
      </w:r>
      <w:r w:rsidRPr="004F5D53">
        <w:rPr>
          <w:rFonts w:asciiTheme="minorHAnsi" w:eastAsia="Times New Roman" w:hAnsiTheme="minorHAnsi" w:cs="Arial"/>
          <w:snapToGrid w:val="0"/>
          <w:sz w:val="24"/>
          <w:szCs w:val="24"/>
          <w:lang w:eastAsia="pl-PL"/>
        </w:rPr>
        <w:t>Łódź z siedzibą w Łodzi, ul. Tuwima 58, reprezentowaną przez:</w:t>
      </w:r>
      <w:r w:rsidRPr="004F5D53">
        <w:rPr>
          <w:rFonts w:asciiTheme="minorHAnsi" w:eastAsia="Times New Roman" w:hAnsiTheme="minorHAnsi" w:cs="Arial"/>
          <w:snapToGrid w:val="0"/>
          <w:sz w:val="24"/>
          <w:szCs w:val="24"/>
          <w:lang w:eastAsia="pl-PL"/>
        </w:rPr>
        <w:tab/>
      </w:r>
      <w:r w:rsidRPr="004F5D53">
        <w:rPr>
          <w:rFonts w:asciiTheme="minorHAnsi" w:hAnsiTheme="minorHAnsi" w:cs="Arial"/>
          <w:sz w:val="24"/>
          <w:szCs w:val="24"/>
        </w:rPr>
        <w:t xml:space="preserve"> </w:t>
      </w:r>
    </w:p>
    <w:p w14:paraId="624FE7FF" w14:textId="4FED268E" w:rsidR="00BC781B" w:rsidRPr="00F0710E" w:rsidRDefault="00BC781B" w:rsidP="00FD20DA">
      <w:pPr>
        <w:widowControl w:val="0"/>
        <w:tabs>
          <w:tab w:val="left" w:pos="0"/>
        </w:tabs>
        <w:spacing w:after="0" w:line="240" w:lineRule="auto"/>
        <w:ind w:hanging="284"/>
        <w:jc w:val="both"/>
        <w:rPr>
          <w:rFonts w:asciiTheme="minorHAnsi" w:eastAsia="Times New Roman" w:hAnsiTheme="minorHAnsi" w:cs="Arial"/>
          <w:bCs/>
          <w:sz w:val="24"/>
          <w:szCs w:val="24"/>
          <w:lang w:eastAsia="pl-PL"/>
        </w:rPr>
      </w:pPr>
    </w:p>
    <w:p w14:paraId="2E841D6B" w14:textId="0A7C9654" w:rsidR="00BC781B" w:rsidRPr="00F0710E" w:rsidRDefault="00BC781B" w:rsidP="00F0710E">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hAnsiTheme="minorHAnsi" w:cs="Arial"/>
          <w:sz w:val="24"/>
          <w:szCs w:val="24"/>
        </w:rPr>
        <w:t xml:space="preserve">……………………………………………… </w:t>
      </w:r>
    </w:p>
    <w:p w14:paraId="1D696E69" w14:textId="77777777" w:rsidR="00BC781B" w:rsidRPr="00F0710E" w:rsidRDefault="00BC781B"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2248FC10" w14:textId="77777777" w:rsidR="00264EE0" w:rsidRDefault="00264EE0"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B1FCD88" w14:textId="02B4FA21" w:rsidR="00BC781B" w:rsidRPr="00F0710E" w:rsidRDefault="00264EE0" w:rsidP="00F0710E">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2)</w:t>
      </w:r>
      <w:r w:rsidR="00BC781B" w:rsidRPr="00F0710E">
        <w:rPr>
          <w:rFonts w:asciiTheme="minorHAnsi" w:eastAsia="Times New Roman" w:hAnsiTheme="minorHAnsi" w:cs="Arial"/>
          <w:b/>
          <w:snapToGrid w:val="0"/>
          <w:sz w:val="24"/>
          <w:szCs w:val="24"/>
          <w:lang w:eastAsia="pl-PL"/>
        </w:rPr>
        <w:tab/>
        <w:t xml:space="preserve">…………………………………………………………………………………………… </w:t>
      </w:r>
    </w:p>
    <w:p w14:paraId="5E1CA170" w14:textId="77777777" w:rsidR="00BC781B"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47934908" w:edGrp="everyone"/>
      <w:r w:rsidRPr="00F0710E">
        <w:rPr>
          <w:rFonts w:asciiTheme="minorHAnsi" w:eastAsia="Times New Roman" w:hAnsiTheme="minorHAnsi" w:cs="Arial"/>
          <w:sz w:val="24"/>
          <w:szCs w:val="24"/>
        </w:rPr>
        <w:t>…………………………………………</w:t>
      </w:r>
    </w:p>
    <w:permEnd w:id="1947934908"/>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6C7D8A64" w14:textId="760D4A06" w:rsidR="00307632" w:rsidRDefault="00BC781B" w:rsidP="006E62F4">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A43185">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FD20DA">
        <w:rPr>
          <w:rFonts w:asciiTheme="minorHAnsi" w:eastAsia="Times New Roman" w:hAnsiTheme="minorHAnsi" w:cs="Arial"/>
          <w:b/>
          <w:sz w:val="24"/>
          <w:szCs w:val="24"/>
        </w:rPr>
        <w:t>………………</w:t>
      </w:r>
      <w:r w:rsidR="00307632" w:rsidRPr="00F0710E">
        <w:rPr>
          <w:rFonts w:asciiTheme="minorHAnsi" w:eastAsia="Times New Roman" w:hAnsiTheme="minorHAnsi" w:cs="Arial"/>
          <w:sz w:val="24"/>
          <w:szCs w:val="24"/>
        </w:rPr>
        <w:t xml:space="preserve"> prowadzonego </w:t>
      </w:r>
      <w:r w:rsidRPr="00F0710E">
        <w:rPr>
          <w:rFonts w:asciiTheme="minorHAnsi" w:eastAsia="Times New Roman" w:hAnsiTheme="minorHAnsi" w:cs="Arial"/>
          <w:sz w:val="24"/>
          <w:szCs w:val="24"/>
        </w:rPr>
        <w:t>przez Zamawiającego</w:t>
      </w:r>
      <w:r w:rsidR="00A43185">
        <w:rPr>
          <w:rFonts w:asciiTheme="minorHAnsi" w:eastAsia="Times New Roman" w:hAnsiTheme="minorHAnsi" w:cs="Arial"/>
          <w:sz w:val="24"/>
          <w:szCs w:val="24"/>
        </w:rPr>
        <w:t xml:space="preserve"> na podstawie ustawy </w:t>
      </w:r>
      <w:r w:rsidR="00DB254A">
        <w:rPr>
          <w:rFonts w:cs="Calibri"/>
          <w:sz w:val="24"/>
          <w:szCs w:val="24"/>
        </w:rPr>
        <w:t xml:space="preserve">z dnia 11 września 2019 r. </w:t>
      </w:r>
      <w:r w:rsidR="00DB254A">
        <w:rPr>
          <w:rFonts w:asciiTheme="minorHAnsi" w:eastAsia="Times New Roman" w:hAnsiTheme="minorHAnsi" w:cs="Arial"/>
          <w:sz w:val="24"/>
          <w:szCs w:val="24"/>
        </w:rPr>
        <w:t>P</w:t>
      </w:r>
      <w:r w:rsidR="00A43185">
        <w:rPr>
          <w:rFonts w:asciiTheme="minorHAnsi" w:eastAsia="Times New Roman" w:hAnsiTheme="minorHAnsi" w:cs="Arial"/>
          <w:sz w:val="24"/>
          <w:szCs w:val="24"/>
        </w:rPr>
        <w:t>rawo zamówień publicznych</w:t>
      </w:r>
      <w:r w:rsidRPr="00F0710E">
        <w:rPr>
          <w:rFonts w:asciiTheme="minorHAnsi" w:eastAsia="Times New Roman" w:hAnsiTheme="minorHAnsi" w:cs="Arial"/>
          <w:sz w:val="24"/>
          <w:szCs w:val="24"/>
        </w:rPr>
        <w:t xml:space="preserve"> </w:t>
      </w:r>
      <w:r w:rsidR="00A43185">
        <w:rPr>
          <w:rFonts w:asciiTheme="minorHAnsi" w:eastAsia="Times New Roman" w:hAnsiTheme="minorHAnsi" w:cs="Arial"/>
          <w:sz w:val="24"/>
          <w:szCs w:val="24"/>
        </w:rPr>
        <w:t>(</w:t>
      </w:r>
      <w:r w:rsidR="00DB254A">
        <w:rPr>
          <w:rFonts w:asciiTheme="minorHAnsi" w:eastAsia="Times New Roman" w:hAnsiTheme="minorHAnsi" w:cs="Arial"/>
          <w:sz w:val="24"/>
          <w:szCs w:val="24"/>
        </w:rPr>
        <w:t xml:space="preserve">tj. </w:t>
      </w:r>
      <w:r w:rsidR="00A43185">
        <w:rPr>
          <w:rFonts w:asciiTheme="minorHAnsi" w:eastAsia="Times New Roman" w:hAnsiTheme="minorHAnsi" w:cs="Arial"/>
          <w:sz w:val="24"/>
          <w:szCs w:val="24"/>
        </w:rPr>
        <w:t>Dz. U. 202</w:t>
      </w:r>
      <w:r w:rsidR="00356CB9">
        <w:rPr>
          <w:rFonts w:asciiTheme="minorHAnsi" w:eastAsia="Times New Roman" w:hAnsiTheme="minorHAnsi" w:cs="Arial"/>
          <w:sz w:val="24"/>
          <w:szCs w:val="24"/>
        </w:rPr>
        <w:t>4</w:t>
      </w:r>
      <w:r w:rsidR="00A43185">
        <w:rPr>
          <w:rFonts w:asciiTheme="minorHAnsi" w:eastAsia="Times New Roman" w:hAnsiTheme="minorHAnsi" w:cs="Arial"/>
          <w:sz w:val="24"/>
          <w:szCs w:val="24"/>
        </w:rPr>
        <w:t xml:space="preserve"> r. poz. </w:t>
      </w:r>
      <w:r w:rsidR="00356CB9">
        <w:rPr>
          <w:rFonts w:asciiTheme="minorHAnsi" w:eastAsia="Times New Roman" w:hAnsiTheme="minorHAnsi" w:cs="Arial"/>
          <w:sz w:val="24"/>
          <w:szCs w:val="24"/>
        </w:rPr>
        <w:t>1320</w:t>
      </w:r>
      <w:r w:rsidR="001329C6">
        <w:rPr>
          <w:rFonts w:asciiTheme="minorHAnsi" w:eastAsia="Times New Roman" w:hAnsiTheme="minorHAnsi" w:cs="Arial"/>
          <w:sz w:val="24"/>
          <w:szCs w:val="24"/>
        </w:rPr>
        <w:t xml:space="preserve"> z </w:t>
      </w:r>
      <w:proofErr w:type="spellStart"/>
      <w:r w:rsidR="001329C6">
        <w:rPr>
          <w:rFonts w:asciiTheme="minorHAnsi" w:eastAsia="Times New Roman" w:hAnsiTheme="minorHAnsi" w:cs="Arial"/>
          <w:sz w:val="24"/>
          <w:szCs w:val="24"/>
        </w:rPr>
        <w:t>późn</w:t>
      </w:r>
      <w:proofErr w:type="spellEnd"/>
      <w:r w:rsidR="001329C6">
        <w:rPr>
          <w:rFonts w:asciiTheme="minorHAnsi" w:eastAsia="Times New Roman" w:hAnsiTheme="minorHAnsi" w:cs="Arial"/>
          <w:sz w:val="24"/>
          <w:szCs w:val="24"/>
        </w:rPr>
        <w:t>. zm.</w:t>
      </w:r>
      <w:r w:rsidR="00A43185">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w trybie </w:t>
      </w:r>
      <w:r w:rsidR="00B5575B">
        <w:rPr>
          <w:rFonts w:asciiTheme="minorHAnsi" w:eastAsia="Times New Roman" w:hAnsiTheme="minorHAnsi" w:cs="Arial"/>
          <w:sz w:val="24"/>
          <w:szCs w:val="24"/>
        </w:rPr>
        <w:t>przetargu nieograniczonego</w:t>
      </w:r>
      <w:r w:rsidR="00307632" w:rsidRPr="00F0710E">
        <w:rPr>
          <w:rFonts w:asciiTheme="minorHAnsi" w:eastAsia="Times New Roman" w:hAnsiTheme="minorHAnsi" w:cs="Arial"/>
          <w:sz w:val="24"/>
          <w:szCs w:val="24"/>
        </w:rPr>
        <w:t xml:space="preserve"> na </w:t>
      </w:r>
      <w:r w:rsidR="00FD20DA">
        <w:rPr>
          <w:rFonts w:asciiTheme="minorHAnsi" w:eastAsia="Times New Roman" w:hAnsiTheme="minorHAnsi" w:cs="Arial"/>
          <w:b/>
          <w:sz w:val="24"/>
          <w:szCs w:val="24"/>
        </w:rPr>
        <w:t>d</w:t>
      </w:r>
      <w:r w:rsidR="00FD20DA" w:rsidRPr="00FD20DA">
        <w:rPr>
          <w:rFonts w:asciiTheme="minorHAnsi" w:eastAsia="Times New Roman" w:hAnsiTheme="minorHAnsi" w:cs="Arial"/>
          <w:b/>
          <w:sz w:val="24"/>
          <w:szCs w:val="24"/>
        </w:rPr>
        <w:t>ostaw</w:t>
      </w:r>
      <w:r w:rsidR="00FD20DA">
        <w:rPr>
          <w:rFonts w:asciiTheme="minorHAnsi" w:eastAsia="Times New Roman" w:hAnsiTheme="minorHAnsi" w:cs="Arial"/>
          <w:b/>
          <w:sz w:val="24"/>
          <w:szCs w:val="24"/>
        </w:rPr>
        <w:t>ę</w:t>
      </w:r>
      <w:r w:rsidR="00FD20DA" w:rsidRPr="00FD20DA">
        <w:rPr>
          <w:rFonts w:asciiTheme="minorHAnsi" w:eastAsia="Times New Roman" w:hAnsiTheme="minorHAnsi" w:cs="Arial"/>
          <w:b/>
          <w:sz w:val="24"/>
          <w:szCs w:val="24"/>
        </w:rPr>
        <w:t xml:space="preserve"> </w:t>
      </w:r>
      <w:r w:rsidR="005750B4">
        <w:rPr>
          <w:rFonts w:asciiTheme="minorHAnsi" w:eastAsia="Times New Roman" w:hAnsiTheme="minorHAnsi" w:cs="Arial"/>
          <w:b/>
          <w:sz w:val="24"/>
          <w:szCs w:val="24"/>
        </w:rPr>
        <w:t>kabli</w:t>
      </w:r>
      <w:r w:rsidR="00725BFC">
        <w:rPr>
          <w:rFonts w:asciiTheme="minorHAnsi" w:eastAsia="Times New Roman" w:hAnsiTheme="minorHAnsi" w:cs="Arial"/>
          <w:b/>
          <w:sz w:val="24"/>
          <w:szCs w:val="24"/>
        </w:rPr>
        <w:t>/</w:t>
      </w:r>
      <w:r w:rsidR="005750B4">
        <w:rPr>
          <w:rFonts w:asciiTheme="minorHAnsi" w:eastAsia="Times New Roman" w:hAnsiTheme="minorHAnsi" w:cs="Arial"/>
          <w:b/>
          <w:sz w:val="24"/>
          <w:szCs w:val="24"/>
        </w:rPr>
        <w:t>przewodów</w:t>
      </w:r>
      <w:r w:rsidR="00FD20DA" w:rsidRPr="00FD20DA">
        <w:rPr>
          <w:rFonts w:asciiTheme="minorHAnsi" w:eastAsia="Times New Roman" w:hAnsiTheme="minorHAnsi" w:cs="Arial"/>
          <w:b/>
          <w:sz w:val="24"/>
          <w:szCs w:val="24"/>
        </w:rPr>
        <w:t xml:space="preserve"> </w:t>
      </w:r>
      <w:r w:rsidR="00B5575B" w:rsidRPr="00B5575B">
        <w:rPr>
          <w:rFonts w:asciiTheme="minorHAnsi" w:eastAsia="Times New Roman" w:hAnsiTheme="minorHAnsi" w:cs="Arial"/>
          <w:b/>
          <w:sz w:val="24"/>
          <w:szCs w:val="24"/>
        </w:rPr>
        <w:t>dla PGE Dystrybucja S.A.</w:t>
      </w:r>
      <w:r w:rsidR="00307632" w:rsidRPr="00F0710E">
        <w:rPr>
          <w:rFonts w:asciiTheme="minorHAnsi" w:eastAsia="Times New Roman" w:hAnsiTheme="minorHAnsi" w:cs="Arial"/>
          <w:sz w:val="24"/>
          <w:szCs w:val="24"/>
        </w:rPr>
        <w:t xml:space="preserve"> </w:t>
      </w:r>
      <w:r w:rsidR="00DB254A" w:rsidRPr="00BA273F">
        <w:rPr>
          <w:rFonts w:asciiTheme="minorHAnsi" w:eastAsia="Times New Roman" w:hAnsiTheme="minorHAnsi" w:cs="Arial"/>
          <w:b/>
          <w:sz w:val="24"/>
          <w:szCs w:val="24"/>
        </w:rPr>
        <w:t>Oddział Łódź</w:t>
      </w:r>
      <w:r w:rsidR="00DB254A">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6E62F4">
        <w:rPr>
          <w:rFonts w:asciiTheme="minorHAnsi" w:eastAsia="Times New Roman" w:hAnsiTheme="minorHAnsi" w:cs="Arial"/>
          <w:sz w:val="24"/>
          <w:szCs w:val="24"/>
        </w:rPr>
        <w:t>Umowa o następującej treści:</w:t>
      </w:r>
    </w:p>
    <w:p w14:paraId="2C126283" w14:textId="77777777" w:rsidR="00210629" w:rsidRPr="00F0710E" w:rsidRDefault="00210629" w:rsidP="00F0710E">
      <w:pPr>
        <w:widowControl w:val="0"/>
        <w:spacing w:after="0" w:line="240" w:lineRule="auto"/>
        <w:jc w:val="center"/>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5ED1FDDF" w:rsidR="00307632" w:rsidRPr="00F0710E" w:rsidRDefault="00307632" w:rsidP="00B5575B">
      <w:pPr>
        <w:numPr>
          <w:ilvl w:val="0"/>
          <w:numId w:val="1"/>
        </w:numPr>
        <w:tabs>
          <w:tab w:val="clear" w:pos="705"/>
          <w:tab w:val="num"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Zamawiający powierza, a Wykonawca przyjmuje do wykonania zamówienie polegające na dostawie sukcesywnej</w:t>
      </w:r>
      <w:r w:rsidR="00B5575B">
        <w:rPr>
          <w:rFonts w:asciiTheme="minorHAnsi" w:hAnsiTheme="minorHAnsi"/>
          <w:sz w:val="24"/>
          <w:szCs w:val="24"/>
        </w:rPr>
        <w:t>:</w:t>
      </w:r>
      <w:r w:rsidRPr="00F0710E">
        <w:rPr>
          <w:rFonts w:asciiTheme="minorHAnsi" w:hAnsiTheme="minorHAnsi"/>
          <w:sz w:val="24"/>
          <w:szCs w:val="24"/>
        </w:rPr>
        <w:t xml:space="preserve"> </w:t>
      </w:r>
      <w:r w:rsidR="00EE10D1">
        <w:rPr>
          <w:rFonts w:asciiTheme="minorHAnsi" w:hAnsiTheme="minorHAnsi"/>
          <w:b/>
          <w:sz w:val="24"/>
          <w:szCs w:val="24"/>
        </w:rPr>
        <w:t>C</w:t>
      </w:r>
      <w:r w:rsidR="008E16A8">
        <w:rPr>
          <w:rFonts w:asciiTheme="minorHAnsi" w:hAnsiTheme="minorHAnsi"/>
          <w:b/>
          <w:sz w:val="24"/>
          <w:szCs w:val="24"/>
        </w:rPr>
        <w:t>z</w:t>
      </w:r>
      <w:r w:rsidR="00EE10D1">
        <w:rPr>
          <w:rFonts w:asciiTheme="minorHAnsi" w:hAnsiTheme="minorHAnsi"/>
          <w:b/>
          <w:sz w:val="24"/>
          <w:szCs w:val="24"/>
        </w:rPr>
        <w:t>ęść</w:t>
      </w:r>
      <w:r w:rsidR="00B5575B" w:rsidRPr="00B5575B">
        <w:rPr>
          <w:rFonts w:asciiTheme="minorHAnsi" w:hAnsiTheme="minorHAnsi"/>
          <w:b/>
          <w:sz w:val="24"/>
          <w:szCs w:val="24"/>
        </w:rPr>
        <w:t xml:space="preserve"> nr </w:t>
      </w:r>
      <w:r w:rsidR="00B5575B" w:rsidRPr="00B5575B">
        <w:rPr>
          <w:rFonts w:asciiTheme="minorHAnsi" w:hAnsiTheme="minorHAnsi"/>
          <w:b/>
          <w:sz w:val="24"/>
          <w:szCs w:val="24"/>
          <w:highlight w:val="yellow"/>
        </w:rPr>
        <w:t>…</w:t>
      </w:r>
      <w:r w:rsidR="00B5575B" w:rsidRPr="00B5575B">
        <w:rPr>
          <w:rFonts w:asciiTheme="minorHAnsi" w:hAnsiTheme="minorHAnsi"/>
          <w:sz w:val="24"/>
          <w:szCs w:val="24"/>
        </w:rPr>
        <w:t xml:space="preserve"> – </w:t>
      </w:r>
      <w:r w:rsidRPr="00B50ED3">
        <w:rPr>
          <w:rFonts w:asciiTheme="minorHAnsi" w:hAnsiTheme="minorHAnsi"/>
          <w:sz w:val="24"/>
          <w:szCs w:val="24"/>
          <w:highlight w:val="yellow"/>
        </w:rPr>
        <w:t>………………</w:t>
      </w:r>
      <w:r w:rsidRPr="00F0710E">
        <w:rPr>
          <w:rFonts w:asciiTheme="minorHAnsi" w:hAnsiTheme="minorHAnsi"/>
          <w:sz w:val="24"/>
          <w:szCs w:val="24"/>
        </w:rPr>
        <w:t xml:space="preserve">  zgodnie z </w:t>
      </w:r>
      <w:r w:rsidR="004945E9">
        <w:rPr>
          <w:rFonts w:cs="Arial"/>
          <w:sz w:val="24"/>
          <w:szCs w:val="24"/>
        </w:rPr>
        <w:t xml:space="preserve">warunkami i </w:t>
      </w:r>
      <w:r w:rsidR="004945E9" w:rsidRPr="006D7397">
        <w:rPr>
          <w:rFonts w:cs="Arial"/>
          <w:sz w:val="24"/>
          <w:szCs w:val="24"/>
        </w:rPr>
        <w:t xml:space="preserve">wymaganiami określonymi w treści niniejszej Umowy, w tym w </w:t>
      </w:r>
      <w:r w:rsidR="004945E9">
        <w:rPr>
          <w:rFonts w:cs="Arial"/>
          <w:sz w:val="24"/>
          <w:szCs w:val="24"/>
        </w:rPr>
        <w:t xml:space="preserve">szczególności w </w:t>
      </w:r>
      <w:r w:rsidR="004945E9" w:rsidRPr="006D7397">
        <w:rPr>
          <w:rFonts w:cs="Arial"/>
          <w:sz w:val="24"/>
          <w:szCs w:val="24"/>
        </w:rPr>
        <w:t>załącznik</w:t>
      </w:r>
      <w:r w:rsidR="001A6EC3">
        <w:rPr>
          <w:rFonts w:cs="Arial"/>
          <w:sz w:val="24"/>
          <w:szCs w:val="24"/>
        </w:rPr>
        <w:t>ach</w:t>
      </w:r>
      <w:r w:rsidR="004945E9" w:rsidRPr="006D7397">
        <w:rPr>
          <w:rFonts w:cs="Arial"/>
          <w:sz w:val="24"/>
          <w:szCs w:val="24"/>
        </w:rPr>
        <w:t xml:space="preserve"> nr 1</w:t>
      </w:r>
      <w:r w:rsidR="001A6EC3">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F0710E">
        <w:rPr>
          <w:rFonts w:asciiTheme="minorHAnsi" w:hAnsiTheme="minorHAnsi"/>
          <w:sz w:val="24"/>
          <w:szCs w:val="24"/>
        </w:rPr>
        <w:t>(„</w:t>
      </w:r>
      <w:r w:rsidR="00DE766B" w:rsidRPr="0061551F">
        <w:rPr>
          <w:rFonts w:asciiTheme="minorHAnsi" w:hAnsiTheme="minorHAnsi"/>
          <w:b/>
          <w:sz w:val="24"/>
          <w:szCs w:val="24"/>
        </w:rPr>
        <w:t>Asortyment</w:t>
      </w:r>
      <w:r w:rsidR="00DE766B" w:rsidRPr="00F0710E">
        <w:rPr>
          <w:rFonts w:asciiTheme="minorHAnsi" w:hAnsiTheme="minorHAnsi"/>
          <w:sz w:val="24"/>
          <w:szCs w:val="24"/>
        </w:rPr>
        <w:t xml:space="preserve">”). Dostawy w ramach zamówienia są realizowane </w:t>
      </w:r>
      <w:r w:rsidRPr="00F0710E">
        <w:rPr>
          <w:rFonts w:asciiTheme="minorHAnsi" w:hAnsiTheme="minorHAnsi"/>
          <w:sz w:val="24"/>
          <w:szCs w:val="24"/>
        </w:rPr>
        <w:t>na potrzeby PGE Dystrybucja S.A</w:t>
      </w:r>
      <w:r w:rsidR="00377CDE">
        <w:rPr>
          <w:rFonts w:asciiTheme="minorHAnsi" w:hAnsiTheme="minorHAnsi"/>
          <w:sz w:val="24"/>
          <w:szCs w:val="24"/>
        </w:rPr>
        <w:t>.</w:t>
      </w:r>
      <w:r w:rsidRPr="00F0710E">
        <w:rPr>
          <w:rFonts w:asciiTheme="minorHAnsi" w:hAnsiTheme="minorHAnsi"/>
          <w:sz w:val="24"/>
          <w:szCs w:val="24"/>
        </w:rPr>
        <w:t xml:space="preserve"> Oddział </w:t>
      </w:r>
      <w:r w:rsidR="00DB254A">
        <w:rPr>
          <w:rFonts w:asciiTheme="minorHAnsi" w:hAnsiTheme="minorHAnsi"/>
          <w:sz w:val="24"/>
          <w:szCs w:val="24"/>
          <w:highlight w:val="yellow"/>
        </w:rPr>
        <w:t>Łódź.</w:t>
      </w:r>
      <w:r w:rsidRPr="00F0710E">
        <w:rPr>
          <w:rFonts w:asciiTheme="minorHAnsi" w:hAnsiTheme="minorHAnsi"/>
          <w:sz w:val="24"/>
          <w:szCs w:val="24"/>
        </w:rPr>
        <w:t xml:space="preserve"> </w:t>
      </w:r>
    </w:p>
    <w:p w14:paraId="18F16AD7" w14:textId="69E7CE03"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7CD73E59"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096E0492"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1A6EC3">
        <w:rPr>
          <w:rFonts w:asciiTheme="minorHAnsi" w:eastAsia="Times New Roman" w:hAnsiTheme="minorHAnsi" w:cs="Arial"/>
          <w:sz w:val="24"/>
          <w:szCs w:val="24"/>
        </w:rPr>
        <w:t>Załącznikach nr 1 i nr 2</w:t>
      </w:r>
      <w:r w:rsidR="00307632" w:rsidRPr="00F0710E">
        <w:rPr>
          <w:rFonts w:asciiTheme="minorHAnsi" w:eastAsia="Times New Roman" w:hAnsiTheme="minorHAnsi" w:cs="Arial"/>
          <w:sz w:val="24"/>
          <w:szCs w:val="24"/>
        </w:rPr>
        <w:t xml:space="preserve"> 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69808A3C"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w:t>
      </w:r>
      <w:r w:rsidR="00307632" w:rsidRPr="00931E1B">
        <w:rPr>
          <w:rFonts w:asciiTheme="minorHAnsi" w:eastAsia="Times New Roman" w:hAnsiTheme="minorHAnsi" w:cs="Arial"/>
          <w:sz w:val="24"/>
          <w:szCs w:val="24"/>
        </w:rPr>
        <w:t xml:space="preserve">niż </w:t>
      </w:r>
      <w:r w:rsidR="00B5575B" w:rsidRPr="00931E1B">
        <w:rPr>
          <w:rFonts w:asciiTheme="minorHAnsi" w:hAnsiTheme="minorHAnsi"/>
          <w:sz w:val="24"/>
          <w:szCs w:val="24"/>
        </w:rPr>
        <w:t>12</w:t>
      </w:r>
      <w:r w:rsidR="00307632" w:rsidRPr="00931E1B">
        <w:rPr>
          <w:rFonts w:asciiTheme="minorHAnsi" w:eastAsia="Times New Roman" w:hAnsiTheme="minorHAnsi" w:cs="Arial"/>
          <w:sz w:val="24"/>
          <w:szCs w:val="24"/>
        </w:rPr>
        <w:t xml:space="preserve"> miesięcy przed</w:t>
      </w:r>
      <w:r w:rsidR="00307632" w:rsidRPr="00F0710E">
        <w:rPr>
          <w:rFonts w:asciiTheme="minorHAnsi" w:eastAsia="Times New Roman" w:hAnsiTheme="minorHAnsi" w:cs="Arial"/>
          <w:sz w:val="24"/>
          <w:szCs w:val="24"/>
        </w:rPr>
        <w:t xml:space="preserve">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687FE6CC" w:rsidR="00307632" w:rsidRPr="00377CD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color w:val="548DD4" w:themeColor="text2" w:themeTint="99"/>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03F47F" w:rsidR="002F5740" w:rsidRPr="00931E1B" w:rsidRDefault="002F5740" w:rsidP="002F5740">
      <w:pPr>
        <w:numPr>
          <w:ilvl w:val="0"/>
          <w:numId w:val="1"/>
        </w:numPr>
        <w:tabs>
          <w:tab w:val="num" w:pos="426"/>
          <w:tab w:val="left" w:pos="567"/>
        </w:tabs>
        <w:spacing w:after="0" w:line="240" w:lineRule="auto"/>
        <w:ind w:left="426" w:hanging="426"/>
        <w:jc w:val="both"/>
        <w:rPr>
          <w:rFonts w:cs="Arial"/>
          <w:sz w:val="24"/>
          <w:szCs w:val="24"/>
        </w:rPr>
      </w:pPr>
      <w:r w:rsidRPr="00931E1B">
        <w:rPr>
          <w:rFonts w:cs="Arial"/>
          <w:sz w:val="24"/>
          <w:szCs w:val="24"/>
        </w:rPr>
        <w:t>Na potrzeby wykładni Umowy</w:t>
      </w:r>
      <w:r w:rsidR="00477F28" w:rsidRPr="00931E1B">
        <w:rPr>
          <w:rFonts w:cs="Arial"/>
          <w:iCs/>
          <w:sz w:val="24"/>
          <w:szCs w:val="24"/>
        </w:rPr>
        <w:t>, o ile Umowa wprost nie stanowi inaczej,</w:t>
      </w:r>
      <w:r w:rsidR="00477F28" w:rsidRPr="00931E1B">
        <w:rPr>
          <w:rFonts w:cs="Arial"/>
          <w:sz w:val="24"/>
          <w:szCs w:val="24"/>
        </w:rPr>
        <w:t xml:space="preserve"> </w:t>
      </w:r>
      <w:r w:rsidRPr="00931E1B">
        <w:rPr>
          <w:rFonts w:cs="Arial"/>
          <w:sz w:val="24"/>
          <w:szCs w:val="24"/>
        </w:rPr>
        <w:t>przyjmuje się następujące zasady interpretacyjne:</w:t>
      </w:r>
    </w:p>
    <w:p w14:paraId="18D483A9" w14:textId="31B6EE65" w:rsidR="002F5740" w:rsidRPr="00931E1B" w:rsidRDefault="002F5740" w:rsidP="006C4EEE">
      <w:pPr>
        <w:pStyle w:val="Akapitzlist"/>
        <w:numPr>
          <w:ilvl w:val="0"/>
          <w:numId w:val="35"/>
        </w:numPr>
        <w:tabs>
          <w:tab w:val="left" w:pos="567"/>
        </w:tabs>
        <w:spacing w:after="0" w:line="240" w:lineRule="auto"/>
        <w:jc w:val="both"/>
        <w:rPr>
          <w:rFonts w:cs="Arial"/>
          <w:sz w:val="24"/>
          <w:szCs w:val="24"/>
        </w:rPr>
      </w:pPr>
      <w:r w:rsidRPr="00931E1B">
        <w:rPr>
          <w:rFonts w:cs="Arial"/>
          <w:sz w:val="24"/>
          <w:szCs w:val="24"/>
        </w:rPr>
        <w:t>w przypadku niezgodności pomiędzy treścią niniejszego dokumentu a treścią Załączników, rozstrzygające znaczenie ma treść niniejszego dokumentu,</w:t>
      </w:r>
    </w:p>
    <w:p w14:paraId="2BCBB88C" w14:textId="2D4E7307" w:rsidR="002F5740" w:rsidRPr="00931E1B" w:rsidRDefault="002F5740" w:rsidP="006C4EEE">
      <w:pPr>
        <w:pStyle w:val="Akapitzlist"/>
        <w:numPr>
          <w:ilvl w:val="0"/>
          <w:numId w:val="35"/>
        </w:numPr>
        <w:tabs>
          <w:tab w:val="left" w:pos="567"/>
        </w:tabs>
        <w:spacing w:after="0" w:line="240" w:lineRule="auto"/>
        <w:jc w:val="both"/>
        <w:rPr>
          <w:rFonts w:cs="Arial"/>
          <w:sz w:val="24"/>
          <w:szCs w:val="24"/>
        </w:rPr>
      </w:pPr>
      <w:r w:rsidRPr="00931E1B">
        <w:rPr>
          <w:rFonts w:cs="Arial"/>
          <w:sz w:val="24"/>
          <w:szCs w:val="24"/>
        </w:rPr>
        <w:t xml:space="preserve">w przypadku niezgodności pomiędzy Umową a dokumentacją Postępowania, rozstrzygające znaczenie ma treść Umowy, </w:t>
      </w:r>
    </w:p>
    <w:p w14:paraId="417397A5" w14:textId="3308EA03" w:rsidR="002F5740" w:rsidRPr="00931E1B" w:rsidRDefault="002F5740" w:rsidP="006C4EEE">
      <w:pPr>
        <w:pStyle w:val="Akapitzlist"/>
        <w:numPr>
          <w:ilvl w:val="0"/>
          <w:numId w:val="35"/>
        </w:numPr>
        <w:tabs>
          <w:tab w:val="left" w:pos="567"/>
        </w:tabs>
        <w:spacing w:after="0" w:line="240" w:lineRule="auto"/>
        <w:jc w:val="both"/>
        <w:rPr>
          <w:rFonts w:cs="Arial"/>
          <w:sz w:val="24"/>
          <w:szCs w:val="24"/>
        </w:rPr>
      </w:pPr>
      <w:r w:rsidRPr="00931E1B">
        <w:rPr>
          <w:rFonts w:cs="Arial"/>
          <w:sz w:val="24"/>
          <w:szCs w:val="24"/>
        </w:rPr>
        <w:t xml:space="preserve">w zakresie nieuregulowanym wprost w Umowie zastosowanie mają wymogi i postanowienia wynikające z treści dokumentacji Postępowania. </w:t>
      </w:r>
    </w:p>
    <w:p w14:paraId="3F18967C" w14:textId="77777777" w:rsidR="006E62F4" w:rsidRPr="00F0710E" w:rsidRDefault="006E62F4"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536E630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EE6D94">
        <w:rPr>
          <w:rFonts w:asciiTheme="minorHAnsi" w:eastAsia="Times New Roman" w:hAnsiTheme="minorHAnsi" w:cs="Arial"/>
          <w:sz w:val="24"/>
          <w:szCs w:val="24"/>
        </w:rPr>
        <w:t>Przedmiotu</w:t>
      </w:r>
      <w:r w:rsidRPr="00F0710E">
        <w:rPr>
          <w:rFonts w:asciiTheme="minorHAnsi" w:eastAsia="Times New Roman" w:hAnsiTheme="minorHAnsi" w:cs="Arial"/>
          <w:sz w:val="24"/>
          <w:szCs w:val="24"/>
        </w:rPr>
        <w:t xml:space="preserve">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992AE4D"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szczególności dokumenty określone w § 1 ust. 3 </w:t>
      </w:r>
      <w:r w:rsidR="00F877CA">
        <w:rPr>
          <w:rFonts w:asciiTheme="minorHAnsi" w:eastAsia="Times New Roman" w:hAnsiTheme="minorHAnsi" w:cs="Arial"/>
          <w:sz w:val="24"/>
          <w:szCs w:val="24"/>
        </w:rPr>
        <w:t xml:space="preserve">lit. </w:t>
      </w:r>
      <w:r w:rsidRPr="00F0710E">
        <w:rPr>
          <w:rFonts w:asciiTheme="minorHAnsi" w:eastAsia="Times New Roman" w:hAnsiTheme="minorHAnsi" w:cs="Arial"/>
          <w:sz w:val="24"/>
          <w:szCs w:val="24"/>
        </w:rPr>
        <w:t>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70C4922F" w14:textId="77777777"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2D61FC2B" w14:textId="617BC246" w:rsidR="00EE10D1" w:rsidRDefault="00EE10D1" w:rsidP="00EE10D1">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prania pieniędzy i finansowania terroryzmu, praw pracowniczych, zasad bezpieczeństwa i higieny </w:t>
      </w:r>
      <w:r w:rsidRPr="00C35A9E">
        <w:rPr>
          <w:rFonts w:asciiTheme="minorHAnsi" w:hAnsiTheme="minorHAnsi" w:cs="Arial"/>
          <w:sz w:val="24"/>
          <w:szCs w:val="24"/>
        </w:rPr>
        <w:lastRenderedPageBreak/>
        <w:t>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2313BB97" w14:textId="39053C8A" w:rsidR="00EE10D1" w:rsidRDefault="00EE10D1" w:rsidP="00EE10D1">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3CB1815B" w14:textId="3868F013" w:rsidR="00EE10D1" w:rsidRPr="00EE10D1" w:rsidRDefault="00EE10D1" w:rsidP="00EE10D1">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dostawy zasad, Wykonawca podejmie działania mające na celu ich usunięcie.</w:t>
      </w:r>
      <w:r w:rsidR="00F877CA">
        <w:rPr>
          <w:rFonts w:asciiTheme="minorHAnsi" w:hAnsiTheme="minorHAnsi" w:cs="Arial"/>
          <w:sz w:val="24"/>
          <w:szCs w:val="24"/>
        </w:rPr>
        <w:t xml:space="preserve"> Powyższe nie ogranicza Zamawiającego do skorzystania z prawa odstąpienia od Umowy.</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t>
      </w:r>
      <w:proofErr w:type="spellStart"/>
      <w:r w:rsidR="00777A18" w:rsidRPr="00F0710E">
        <w:rPr>
          <w:rFonts w:asciiTheme="minorHAnsi" w:hAnsiTheme="minorHAnsi" w:cs="Arial"/>
          <w:sz w:val="24"/>
          <w:szCs w:val="24"/>
        </w:rPr>
        <w:t>współwykonywana</w:t>
      </w:r>
      <w:proofErr w:type="spellEnd"/>
      <w:r w:rsidR="00777A18" w:rsidRPr="00F0710E">
        <w:rPr>
          <w:rFonts w:asciiTheme="minorHAnsi" w:hAnsiTheme="minorHAnsi" w:cs="Arial"/>
          <w:sz w:val="24"/>
          <w:szCs w:val="24"/>
        </w:rPr>
        <w:t xml:space="preserve">. </w:t>
      </w:r>
    </w:p>
    <w:p w14:paraId="3781695C" w14:textId="18F03C86" w:rsidR="00EE10D1" w:rsidRPr="00CB1894" w:rsidRDefault="00EE10D1" w:rsidP="00EE10D1">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 xml:space="preserve">W przypadku, gdy po </w:t>
      </w:r>
      <w:r w:rsidR="00F877CA">
        <w:rPr>
          <w:rFonts w:asciiTheme="minorHAnsi" w:hAnsiTheme="minorHAnsi" w:cs="Arial"/>
          <w:sz w:val="24"/>
          <w:szCs w:val="24"/>
        </w:rPr>
        <w:t>s</w:t>
      </w:r>
      <w:r w:rsidRPr="00CB1894">
        <w:rPr>
          <w:rFonts w:asciiTheme="minorHAnsi" w:hAnsiTheme="minorHAnsi" w:cs="Arial"/>
          <w:sz w:val="24"/>
          <w:szCs w:val="24"/>
        </w:rPr>
        <w:t>tronie Wykonawcy występuje kilka podmiotów działających wspólnie (w tym 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7AB3CF9A" w14:textId="77777777" w:rsidR="00EE10D1" w:rsidRPr="00CB1894" w:rsidRDefault="00EE10D1" w:rsidP="00EE10D1">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5F303756" w14:textId="77777777" w:rsidR="00EE10D1" w:rsidRDefault="00EE10D1" w:rsidP="00EE10D1">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a także obowiązek zwolnienia Zamawiającego z odpowiedzialności względem osób trzecich.</w:t>
      </w:r>
    </w:p>
    <w:p w14:paraId="426816AA" w14:textId="469CFEAF" w:rsidR="00EE10D1" w:rsidRPr="00DA7BF4" w:rsidRDefault="00143EA1" w:rsidP="00DA7BF4">
      <w:pPr>
        <w:pStyle w:val="Akapitzlist"/>
        <w:numPr>
          <w:ilvl w:val="0"/>
          <w:numId w:val="3"/>
        </w:numPr>
        <w:tabs>
          <w:tab w:val="left" w:pos="567"/>
        </w:tabs>
        <w:spacing w:after="0" w:line="240" w:lineRule="auto"/>
        <w:jc w:val="both"/>
        <w:rPr>
          <w:rFonts w:asciiTheme="minorHAnsi" w:hAnsiTheme="minorHAnsi" w:cs="Arial"/>
          <w:sz w:val="24"/>
          <w:szCs w:val="24"/>
        </w:rPr>
      </w:pPr>
      <w:r w:rsidRPr="002465B4">
        <w:rPr>
          <w:rFonts w:asciiTheme="minorHAnsi" w:hAnsiTheme="minorHAnsi" w:cs="Arial"/>
          <w:sz w:val="24"/>
          <w:szCs w:val="24"/>
        </w:rPr>
        <w:t xml:space="preserve">Wykonawca oświadcza, iż w związku z posiadaniem przez PGE Polska Grupa Energetyczna S.A. statusu spółki publicznej oraz w stosunku do Zamawiającego statusu spółki dominującej, wyraża zgodę na przekazanie tej Umowy oraz dokumentów z nią związanych PGE Polska Grupa Energetyczna S.A., a także informacji dotyczących jej realizacji, na potrzeby zgodnego z prawem wykonania przez PGE Polska Grupa Energetyczna S.A. obowiązków informacyjnych wynikających z rozporządzenia Parlamentu Europejskiego i Rady (UE) nr 596/2014 z dnia 16 </w:t>
      </w:r>
      <w:r w:rsidRPr="002465B4">
        <w:rPr>
          <w:rFonts w:asciiTheme="minorHAnsi" w:hAnsiTheme="minorHAnsi" w:cs="Arial"/>
          <w:sz w:val="24"/>
          <w:szCs w:val="24"/>
        </w:rPr>
        <w:lastRenderedPageBreak/>
        <w:t>kwietnia 2014 r. w sprawie nadużyć na rynku (rozporządzenie w sprawie nadużyć na rynku) oraz uchylającego dyrektywę 2003/6/WE Parlamentu Europejskiego i Rady i dyrektywy Komisji 2003/124/WE, 2003/125/WE i 2004/72/WE, art. 56 ustawy z dnia 29 lipca 2005 roku o ofercie publicznej i warunkach wprowadzania instrumentów finansowych do zorganizowanego systemu obrotu oraz o spółkach publicznych (</w:t>
      </w:r>
      <w:proofErr w:type="spellStart"/>
      <w:r w:rsidRPr="002465B4">
        <w:rPr>
          <w:rFonts w:asciiTheme="minorHAnsi" w:hAnsiTheme="minorHAnsi" w:cs="Arial"/>
          <w:sz w:val="24"/>
          <w:szCs w:val="24"/>
        </w:rPr>
        <w:t>t.j</w:t>
      </w:r>
      <w:proofErr w:type="spellEnd"/>
      <w:r w:rsidRPr="002465B4">
        <w:rPr>
          <w:rFonts w:asciiTheme="minorHAnsi" w:hAnsiTheme="minorHAnsi" w:cs="Arial"/>
          <w:sz w:val="24"/>
          <w:szCs w:val="24"/>
        </w:rPr>
        <w:t xml:space="preserve">. Dz.U. 2022, poz. 2554, z </w:t>
      </w:r>
      <w:proofErr w:type="spellStart"/>
      <w:r w:rsidRPr="002465B4">
        <w:rPr>
          <w:rFonts w:asciiTheme="minorHAnsi" w:hAnsiTheme="minorHAnsi" w:cs="Arial"/>
          <w:sz w:val="24"/>
          <w:szCs w:val="24"/>
        </w:rPr>
        <w:t>późn</w:t>
      </w:r>
      <w:proofErr w:type="spellEnd"/>
      <w:r w:rsidRPr="002465B4">
        <w:rPr>
          <w:rFonts w:asciiTheme="minorHAnsi" w:hAnsiTheme="minorHAnsi" w:cs="Arial"/>
          <w:sz w:val="24"/>
          <w:szCs w:val="24"/>
        </w:rPr>
        <w:t xml:space="preserve">. zm.) oraz podawania do publicznej wiadomości informacji w zakresie wskazanym w rozporządzeniu Ministra Finansów z dnia 29 marca 2018 roku w sprawie informacji bieżących i okresowych przekazywanych przez emitentów papierów wartościowych oraz warunków uznawania za równoważne informacji wymaganych przepisami prawa państwa niebędącego państwem członkowskim (Dz.U. 2018, poz. 757, z </w:t>
      </w:r>
      <w:proofErr w:type="spellStart"/>
      <w:r w:rsidRPr="002465B4">
        <w:rPr>
          <w:rFonts w:asciiTheme="minorHAnsi" w:hAnsiTheme="minorHAnsi" w:cs="Arial"/>
          <w:sz w:val="24"/>
          <w:szCs w:val="24"/>
        </w:rPr>
        <w:t>późn</w:t>
      </w:r>
      <w:proofErr w:type="spellEnd"/>
      <w:r w:rsidRPr="002465B4">
        <w:rPr>
          <w:rFonts w:asciiTheme="minorHAnsi" w:hAnsiTheme="minorHAnsi" w:cs="Arial"/>
          <w:sz w:val="24"/>
          <w:szCs w:val="24"/>
        </w:rPr>
        <w:t>. zm.); powyższe uprawnienie dotyczy także innych podmiotów należących do Grupy Kapitałowej PGE w związku z wymogami nałożonymi przepisami prawa.</w:t>
      </w:r>
    </w:p>
    <w:p w14:paraId="33280427" w14:textId="77777777" w:rsidR="00307632" w:rsidRPr="00931E1B"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931E1B">
        <w:rPr>
          <w:rFonts w:asciiTheme="minorHAnsi" w:eastAsia="Times New Roman" w:hAnsiTheme="minorHAnsi" w:cs="Arial"/>
          <w:b/>
          <w:snapToGrid w:val="0"/>
          <w:sz w:val="24"/>
          <w:szCs w:val="24"/>
          <w:lang w:eastAsia="pl-PL"/>
        </w:rPr>
        <w:t>§ 3</w:t>
      </w:r>
    </w:p>
    <w:p w14:paraId="21340A49" w14:textId="39B97E0E"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02F0A86D"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7F5C52">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74B76563"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Pr>
          <w:rFonts w:asciiTheme="minorHAnsi" w:eastAsia="Times New Roman" w:hAnsiTheme="minorHAnsi" w:cs="Arial"/>
          <w:sz w:val="24"/>
          <w:szCs w:val="24"/>
        </w:rPr>
        <w:t>w</w:t>
      </w:r>
      <w:r w:rsidRPr="00F0710E">
        <w:rPr>
          <w:rFonts w:asciiTheme="minorHAnsi" w:eastAsia="Times New Roman" w:hAnsiTheme="minorHAnsi" w:cs="Arial"/>
          <w:sz w:val="24"/>
          <w:szCs w:val="24"/>
        </w:rPr>
        <w:t>artość</w:t>
      </w:r>
      <w:r>
        <w:rPr>
          <w:rFonts w:asciiTheme="minorHAnsi" w:eastAsia="Times New Roman" w:hAnsiTheme="minorHAnsi" w:cs="Arial"/>
          <w:sz w:val="24"/>
          <w:szCs w:val="24"/>
        </w:rPr>
        <w:t xml:space="preserve"> </w:t>
      </w:r>
      <w:r w:rsidR="00D26F29">
        <w:rPr>
          <w:rFonts w:asciiTheme="minorHAnsi" w:eastAsia="Times New Roman" w:hAnsiTheme="minorHAnsi" w:cs="Arial"/>
          <w:sz w:val="24"/>
          <w:szCs w:val="24"/>
        </w:rPr>
        <w:t>Umowy</w:t>
      </w:r>
      <w:r w:rsidR="00307632" w:rsidRPr="00F0710E">
        <w:rPr>
          <w:rFonts w:asciiTheme="minorHAnsi" w:eastAsia="Times New Roman" w:hAnsiTheme="minorHAnsi" w:cs="Arial"/>
          <w:sz w:val="24"/>
          <w:szCs w:val="24"/>
        </w:rPr>
        <w:t xml:space="preserve"> netto: ……………. PLN,</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(słownie: ………………………………………. PLN),</w:t>
      </w:r>
    </w:p>
    <w:p w14:paraId="07E29C6E" w14:textId="3AB9788F"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wartość VAT: ……………. PLN,</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 PLN), </w:t>
      </w:r>
    </w:p>
    <w:p w14:paraId="2DDB1191" w14:textId="7852C782"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wartość </w:t>
      </w:r>
      <w:r w:rsidR="00D26F29">
        <w:rPr>
          <w:rFonts w:asciiTheme="minorHAnsi" w:eastAsia="Times New Roman" w:hAnsiTheme="minorHAnsi" w:cs="Arial"/>
          <w:sz w:val="24"/>
          <w:szCs w:val="24"/>
        </w:rPr>
        <w:t xml:space="preserve">Umowy </w:t>
      </w:r>
      <w:r w:rsidRPr="00F0710E">
        <w:rPr>
          <w:rFonts w:asciiTheme="minorHAnsi" w:eastAsia="Times New Roman" w:hAnsiTheme="minorHAnsi" w:cs="Arial"/>
          <w:sz w:val="24"/>
          <w:szCs w:val="24"/>
        </w:rPr>
        <w:t>brutto: ……………….. PLN,</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(słownie: ……………………………… PLN)</w:t>
      </w:r>
      <w:bookmarkEnd w:id="0"/>
      <w:bookmarkEnd w:id="1"/>
      <w:r w:rsidRPr="00F0710E">
        <w:rPr>
          <w:rFonts w:asciiTheme="minorHAnsi" w:eastAsia="Times New Roman" w:hAnsiTheme="minorHAnsi" w:cs="Arial"/>
          <w:sz w:val="24"/>
          <w:szCs w:val="24"/>
        </w:rPr>
        <w:t xml:space="preserve"> </w:t>
      </w:r>
    </w:p>
    <w:p w14:paraId="7010DA8A" w14:textId="1F2E31F9" w:rsidR="00304F39" w:rsidRDefault="00304F39" w:rsidP="00DF2A2A">
      <w:pPr>
        <w:tabs>
          <w:tab w:val="left" w:pos="567"/>
        </w:tabs>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Wartość Umowy określa maksymalną wartość wynagrodzenia, jakie może otrzymać Wykonawca z tytułu prawidłowej realizacji całego zakresu </w:t>
      </w:r>
      <w:proofErr w:type="spellStart"/>
      <w:r w:rsidRPr="00F0710E">
        <w:rPr>
          <w:rFonts w:asciiTheme="minorHAnsi" w:hAnsiTheme="minorHAnsi" w:cs="Arial"/>
          <w:sz w:val="24"/>
          <w:szCs w:val="24"/>
        </w:rPr>
        <w:t>Umowy,</w:t>
      </w:r>
      <w:r w:rsidR="00DF2A2A">
        <w:rPr>
          <w:rFonts w:asciiTheme="minorHAnsi" w:hAnsiTheme="minorHAnsi" w:cs="Arial"/>
          <w:sz w:val="24"/>
          <w:szCs w:val="24"/>
        </w:rPr>
        <w:t>przy</w:t>
      </w:r>
      <w:proofErr w:type="spellEnd"/>
      <w:r w:rsidR="00DF2A2A">
        <w:rPr>
          <w:rFonts w:asciiTheme="minorHAnsi" w:hAnsiTheme="minorHAnsi" w:cs="Arial"/>
          <w:sz w:val="24"/>
          <w:szCs w:val="24"/>
        </w:rPr>
        <w:t xml:space="preserve"> czym Strony postanawiają, że powyższa maksymalna wartość Umowy uwzględnia ewentualną waloryzację dokonaną na podstawie art. 439 ustawy PZP.</w:t>
      </w:r>
    </w:p>
    <w:p w14:paraId="519CC822" w14:textId="38745C10"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 ofercie, stanowiącej załącznik nr 2 do Umowy</w:t>
      </w:r>
      <w:r w:rsidR="001329C6">
        <w:rPr>
          <w:rFonts w:asciiTheme="minorHAnsi" w:hAnsiTheme="minorHAnsi" w:cs="Arial"/>
          <w:sz w:val="24"/>
          <w:szCs w:val="24"/>
        </w:rPr>
        <w:t xml:space="preserve">, z zastrzeżeniem </w:t>
      </w:r>
      <w:r w:rsidR="001329C6">
        <w:rPr>
          <w:rFonts w:asciiTheme="minorHAnsi" w:hAnsiTheme="minorHAnsi" w:cstheme="minorHAnsi"/>
          <w:sz w:val="24"/>
          <w:szCs w:val="24"/>
        </w:rPr>
        <w:t>§</w:t>
      </w:r>
      <w:r w:rsidR="001329C6">
        <w:rPr>
          <w:rFonts w:asciiTheme="minorHAnsi" w:hAnsiTheme="minorHAnsi" w:cs="Arial"/>
          <w:sz w:val="24"/>
          <w:szCs w:val="24"/>
        </w:rPr>
        <w:t xml:space="preserve"> 11 Umowy</w:t>
      </w:r>
      <w:r w:rsidRPr="00F0710E">
        <w:rPr>
          <w:rFonts w:asciiTheme="minorHAnsi" w:hAnsiTheme="minorHAnsi" w:cs="Arial"/>
          <w:sz w:val="24"/>
          <w:szCs w:val="24"/>
        </w:rPr>
        <w:t>.</w:t>
      </w:r>
    </w:p>
    <w:p w14:paraId="114C41B4" w14:textId="657A114C"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 xml:space="preserve">Wykonawcy nie będą przysługiwały żadne roszczenia wobec Zamawiającego w przypadku, gdy łączne wynagrodzenie netto Wykonawcy za zrealizowanie </w:t>
      </w:r>
      <w:r w:rsidR="00EE6D94">
        <w:rPr>
          <w:rFonts w:asciiTheme="minorHAnsi" w:eastAsia="Times New Roman" w:hAnsiTheme="minorHAnsi" w:cs="Arial"/>
          <w:snapToGrid w:val="0"/>
          <w:sz w:val="24"/>
          <w:szCs w:val="24"/>
          <w:lang w:eastAsia="pl-PL"/>
        </w:rPr>
        <w:t>Przedmiotu</w:t>
      </w:r>
      <w:r w:rsidRPr="00F0710E">
        <w:rPr>
          <w:rFonts w:asciiTheme="minorHAnsi" w:eastAsia="Times New Roman" w:hAnsiTheme="minorHAnsi" w:cs="Arial"/>
          <w:snapToGrid w:val="0"/>
          <w:sz w:val="24"/>
          <w:szCs w:val="24"/>
          <w:lang w:eastAsia="pl-PL"/>
        </w:rPr>
        <w:t xml:space="preserve"> Umowy będzie niższe od wartości netto Umowy, o której mowa w 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52E04C52" w14:textId="4D477B8D" w:rsidR="00F8444A" w:rsidRPr="00377CDE" w:rsidRDefault="00307632" w:rsidP="00377CDE">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EE6D94">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w:t>
      </w:r>
      <w:r w:rsidRPr="003369C3">
        <w:rPr>
          <w:rFonts w:asciiTheme="minorHAnsi" w:eastAsia="Times New Roman" w:hAnsiTheme="minorHAnsi" w:cs="Arial"/>
          <w:snapToGrid w:val="0"/>
          <w:sz w:val="24"/>
          <w:szCs w:val="24"/>
          <w:lang w:eastAsia="pl-PL"/>
        </w:rPr>
        <w:t xml:space="preserve">co najmniej </w:t>
      </w:r>
      <w:r w:rsidR="00EA5708">
        <w:rPr>
          <w:rFonts w:asciiTheme="minorHAnsi" w:eastAsia="Times New Roman" w:hAnsiTheme="minorHAnsi" w:cs="Arial"/>
          <w:snapToGrid w:val="0"/>
          <w:sz w:val="24"/>
          <w:szCs w:val="24"/>
          <w:lang w:eastAsia="pl-PL"/>
        </w:rPr>
        <w:t xml:space="preserve">30% </w:t>
      </w:r>
      <w:r w:rsidRPr="003369C3">
        <w:rPr>
          <w:rFonts w:asciiTheme="minorHAnsi" w:eastAsia="Times New Roman" w:hAnsiTheme="minorHAnsi" w:cs="Arial"/>
          <w:snapToGrid w:val="0"/>
          <w:sz w:val="24"/>
          <w:szCs w:val="24"/>
          <w:lang w:eastAsia="pl-PL"/>
        </w:rPr>
        <w:t xml:space="preserve">wartości </w:t>
      </w:r>
      <w:r w:rsidR="00F8444A" w:rsidRPr="003369C3">
        <w:rPr>
          <w:rFonts w:asciiTheme="minorHAnsi" w:eastAsia="Times New Roman" w:hAnsiTheme="minorHAnsi" w:cs="Arial"/>
          <w:snapToGrid w:val="0"/>
          <w:sz w:val="24"/>
          <w:szCs w:val="24"/>
          <w:lang w:eastAsia="pl-PL"/>
        </w:rPr>
        <w:t>Umowy</w:t>
      </w:r>
      <w:r w:rsidR="00F8444A" w:rsidRPr="00A666AF">
        <w:rPr>
          <w:rFonts w:asciiTheme="minorHAnsi" w:eastAsia="Times New Roman" w:hAnsiTheme="minorHAnsi" w:cs="Arial"/>
          <w:snapToGrid w:val="0"/>
          <w:sz w:val="24"/>
          <w:szCs w:val="24"/>
          <w:lang w:eastAsia="pl-PL"/>
        </w:rPr>
        <w:t xml:space="preserve"> </w:t>
      </w:r>
      <w:r w:rsidR="001C04DA" w:rsidRPr="00A666AF">
        <w:rPr>
          <w:rFonts w:asciiTheme="minorHAnsi" w:eastAsia="Times New Roman" w:hAnsiTheme="minorHAnsi" w:cs="Arial"/>
          <w:snapToGrid w:val="0"/>
          <w:sz w:val="24"/>
          <w:szCs w:val="24"/>
          <w:lang w:eastAsia="pl-PL"/>
        </w:rPr>
        <w:t>netto</w:t>
      </w:r>
      <w:r w:rsidR="00F8444A" w:rsidRPr="00A666AF">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2D51E924" w14:textId="77777777" w:rsidR="006E62F4" w:rsidRDefault="006E62F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66D73522"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Okres </w:t>
      </w:r>
      <w:r w:rsidR="00143EA1">
        <w:rPr>
          <w:rFonts w:asciiTheme="minorHAnsi" w:eastAsia="Times New Roman" w:hAnsiTheme="minorHAnsi" w:cs="Arial"/>
          <w:b/>
          <w:sz w:val="24"/>
          <w:szCs w:val="24"/>
        </w:rPr>
        <w:t xml:space="preserve">realizacji </w:t>
      </w:r>
      <w:r w:rsidRPr="00F0710E">
        <w:rPr>
          <w:rFonts w:asciiTheme="minorHAnsi" w:eastAsia="Times New Roman" w:hAnsiTheme="minorHAnsi" w:cs="Arial"/>
          <w:b/>
          <w:sz w:val="24"/>
          <w:szCs w:val="24"/>
        </w:rPr>
        <w:t>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48004091" w:rsidR="00A860C1"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F0710E">
        <w:rPr>
          <w:rFonts w:asciiTheme="minorHAnsi" w:eastAsia="Times New Roman" w:hAnsiTheme="minorHAnsi" w:cs="Arial"/>
          <w:sz w:val="24"/>
          <w:szCs w:val="24"/>
        </w:rPr>
        <w:t xml:space="preserve">Umowę zawiera się na </w:t>
      </w:r>
      <w:r w:rsidRPr="00A666AF">
        <w:rPr>
          <w:rFonts w:asciiTheme="minorHAnsi" w:eastAsia="Times New Roman" w:hAnsiTheme="minorHAnsi" w:cs="Arial"/>
          <w:sz w:val="24"/>
          <w:szCs w:val="24"/>
        </w:rPr>
        <w:t>okres</w:t>
      </w:r>
      <w:r w:rsidR="00A666AF" w:rsidRPr="00A666AF">
        <w:rPr>
          <w:rFonts w:asciiTheme="minorHAnsi" w:eastAsia="Times New Roman" w:hAnsiTheme="minorHAnsi" w:cs="Arial"/>
          <w:sz w:val="24"/>
          <w:szCs w:val="24"/>
        </w:rPr>
        <w:t xml:space="preserve"> </w:t>
      </w:r>
      <w:r w:rsidR="00EA5708">
        <w:rPr>
          <w:rFonts w:asciiTheme="minorHAnsi" w:eastAsia="Times New Roman" w:hAnsiTheme="minorHAnsi" w:cs="Arial"/>
          <w:sz w:val="24"/>
          <w:szCs w:val="24"/>
        </w:rPr>
        <w:t>12</w:t>
      </w:r>
      <w:r w:rsidR="00EA5708" w:rsidRPr="00A666AF">
        <w:rPr>
          <w:rFonts w:asciiTheme="minorHAnsi" w:eastAsia="Times New Roman" w:hAnsiTheme="minorHAnsi" w:cs="Arial"/>
          <w:sz w:val="24"/>
          <w:szCs w:val="24"/>
        </w:rPr>
        <w:t xml:space="preserve"> </w:t>
      </w:r>
      <w:r w:rsidRPr="00A666AF">
        <w:rPr>
          <w:rFonts w:asciiTheme="minorHAnsi" w:eastAsia="Times New Roman" w:hAnsiTheme="minorHAnsi" w:cs="Arial"/>
          <w:sz w:val="24"/>
          <w:szCs w:val="24"/>
        </w:rPr>
        <w:t xml:space="preserve">miesięcy, </w:t>
      </w:r>
      <w:r w:rsidRPr="00F0710E">
        <w:rPr>
          <w:rFonts w:asciiTheme="minorHAnsi" w:eastAsia="Times New Roman" w:hAnsiTheme="minorHAnsi" w:cs="Arial"/>
          <w:sz w:val="24"/>
          <w:szCs w:val="24"/>
        </w:rPr>
        <w:t>liczony od dnia podpisania Umowy przez obie Strony, jednak w żadnym wypadku nie dłużej niż do wyczerpania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określonej w § 3 ust. </w:t>
      </w:r>
      <w:r w:rsidR="00EF01A4"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p>
    <w:p w14:paraId="3FCC06EF" w14:textId="0679D7E1"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EE6D94">
        <w:rPr>
          <w:rFonts w:asciiTheme="minorHAnsi" w:eastAsia="Times New Roman" w:hAnsiTheme="minorHAnsi" w:cs="Arial"/>
          <w:sz w:val="24"/>
          <w:szCs w:val="24"/>
        </w:rPr>
        <w:t>Przedmiotu</w:t>
      </w:r>
      <w:r w:rsidRPr="00F0710E">
        <w:rPr>
          <w:rFonts w:asciiTheme="minorHAnsi" w:eastAsia="Times New Roman" w:hAnsiTheme="minorHAnsi" w:cs="Arial"/>
          <w:sz w:val="24"/>
          <w:szCs w:val="24"/>
        </w:rPr>
        <w:t xml:space="preserve">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sidRPr="00E718CD">
        <w:rPr>
          <w:rFonts w:asciiTheme="minorHAnsi" w:hAnsiTheme="minorHAnsi"/>
          <w:color w:val="4F81BD" w:themeColor="accent1"/>
          <w:sz w:val="24"/>
          <w:szCs w:val="24"/>
        </w:rPr>
        <w:t xml:space="preserve"> </w:t>
      </w:r>
    </w:p>
    <w:p w14:paraId="626DFEC9" w14:textId="0ED00C80" w:rsidR="00CC6D2E" w:rsidRDefault="00274B3A" w:rsidP="00CC6D2E">
      <w:pPr>
        <w:numPr>
          <w:ilvl w:val="0"/>
          <w:numId w:val="5"/>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274B3A">
        <w:rPr>
          <w:rFonts w:asciiTheme="minorHAnsi" w:eastAsia="Times New Roman" w:hAnsiTheme="minorHAnsi" w:cs="Arial"/>
          <w:sz w:val="24"/>
          <w:szCs w:val="24"/>
        </w:rPr>
        <w:t xml:space="preserve">Przez wskazany w ust. 1. okres </w:t>
      </w:r>
      <w:r w:rsidR="00143EA1">
        <w:rPr>
          <w:rFonts w:asciiTheme="minorHAnsi" w:eastAsia="Times New Roman" w:hAnsiTheme="minorHAnsi" w:cs="Arial"/>
          <w:sz w:val="24"/>
          <w:szCs w:val="24"/>
        </w:rPr>
        <w:t>realizacji</w:t>
      </w:r>
      <w:r w:rsidR="00143EA1" w:rsidRPr="00274B3A">
        <w:rPr>
          <w:rFonts w:asciiTheme="minorHAnsi" w:eastAsia="Times New Roman" w:hAnsiTheme="minorHAnsi" w:cs="Arial"/>
          <w:sz w:val="24"/>
          <w:szCs w:val="24"/>
        </w:rPr>
        <w:t xml:space="preserve"> </w:t>
      </w:r>
      <w:r w:rsidRPr="00274B3A">
        <w:rPr>
          <w:rFonts w:asciiTheme="minorHAnsi" w:eastAsia="Times New Roman" w:hAnsiTheme="minorHAnsi" w:cs="Arial"/>
          <w:sz w:val="24"/>
          <w:szCs w:val="24"/>
        </w:rPr>
        <w:t>Umowy Zamawiający jest uprawniony składać zamówienia szczegółowe, zgodnie z postanowieniami §</w:t>
      </w:r>
      <w:r w:rsidR="002A5D61">
        <w:rPr>
          <w:rFonts w:asciiTheme="minorHAnsi" w:eastAsia="Times New Roman" w:hAnsiTheme="minorHAnsi" w:cs="Arial"/>
          <w:sz w:val="24"/>
          <w:szCs w:val="24"/>
        </w:rPr>
        <w:t xml:space="preserve"> </w:t>
      </w:r>
      <w:r w:rsidRPr="00274B3A">
        <w:rPr>
          <w:rFonts w:asciiTheme="minorHAnsi" w:eastAsia="Times New Roman" w:hAnsiTheme="minorHAnsi" w:cs="Arial"/>
          <w:sz w:val="24"/>
          <w:szCs w:val="24"/>
        </w:rPr>
        <w:t>6</w:t>
      </w:r>
      <w:r w:rsidR="002A5D61">
        <w:rPr>
          <w:rFonts w:asciiTheme="minorHAnsi" w:eastAsia="Times New Roman" w:hAnsiTheme="minorHAnsi" w:cs="Arial"/>
          <w:sz w:val="24"/>
          <w:szCs w:val="24"/>
        </w:rPr>
        <w:t xml:space="preserve"> Umowy</w:t>
      </w:r>
      <w:r w:rsidRPr="00274B3A">
        <w:rPr>
          <w:rFonts w:asciiTheme="minorHAnsi" w:eastAsia="Times New Roman" w:hAnsiTheme="minorHAnsi" w:cs="Arial"/>
          <w:sz w:val="24"/>
          <w:szCs w:val="24"/>
        </w:rPr>
        <w:t xml:space="preserve">. Upływ okresu </w:t>
      </w:r>
      <w:r w:rsidR="00143EA1">
        <w:rPr>
          <w:rFonts w:asciiTheme="minorHAnsi" w:eastAsia="Times New Roman" w:hAnsiTheme="minorHAnsi" w:cs="Arial"/>
          <w:sz w:val="24"/>
          <w:szCs w:val="24"/>
        </w:rPr>
        <w:t>realizacji</w:t>
      </w:r>
      <w:r w:rsidR="00143EA1" w:rsidRPr="00274B3A">
        <w:rPr>
          <w:rFonts w:asciiTheme="minorHAnsi" w:eastAsia="Times New Roman" w:hAnsiTheme="minorHAnsi" w:cs="Arial"/>
          <w:sz w:val="24"/>
          <w:szCs w:val="24"/>
        </w:rPr>
        <w:t xml:space="preserve"> </w:t>
      </w:r>
      <w:r w:rsidRPr="00274B3A">
        <w:rPr>
          <w:rFonts w:asciiTheme="minorHAnsi" w:eastAsia="Times New Roman" w:hAnsiTheme="minorHAnsi" w:cs="Arial"/>
          <w:sz w:val="24"/>
          <w:szCs w:val="24"/>
        </w:rPr>
        <w:t>Umowy nie stanowi ograniczenia dla realizacji innych zobowiązań umownych Stron, w tym w szczególności nie zwalnia Wykonawcy z obowiązku realizacji złożonych uprzednio zamówień szczegółowych, wykonywania usług gwarancyjnych lub realizacji Prawa Opcji, o ile takie prawo zostało zastrzeżone w Umowie.</w:t>
      </w:r>
    </w:p>
    <w:p w14:paraId="21203688" w14:textId="76AF35C6" w:rsidR="00CC6D2E" w:rsidRPr="00CC6D2E" w:rsidRDefault="00CC6D2E" w:rsidP="00CC6D2E">
      <w:pPr>
        <w:numPr>
          <w:ilvl w:val="0"/>
          <w:numId w:val="5"/>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lastRenderedPageBreak/>
        <w:t xml:space="preserve">Zamawiający oświadcza, że asortyment objęty przedmiotem </w:t>
      </w:r>
      <w:r w:rsidR="00AA4E49">
        <w:rPr>
          <w:rFonts w:asciiTheme="minorHAnsi" w:eastAsia="Times New Roman" w:hAnsiTheme="minorHAnsi" w:cs="Arial"/>
          <w:sz w:val="24"/>
          <w:szCs w:val="24"/>
        </w:rPr>
        <w:t>U</w:t>
      </w:r>
      <w:r>
        <w:rPr>
          <w:rFonts w:asciiTheme="minorHAnsi" w:eastAsia="Times New Roman" w:hAnsiTheme="minorHAnsi" w:cs="Arial"/>
          <w:sz w:val="24"/>
          <w:szCs w:val="24"/>
        </w:rPr>
        <w:t>mowy zostanie zamówiony przez Zamawiającego na poziomie co najmniej</w:t>
      </w:r>
      <w:r w:rsidR="00AA4E49">
        <w:rPr>
          <w:rFonts w:asciiTheme="minorHAnsi" w:eastAsia="Times New Roman" w:hAnsiTheme="minorHAnsi" w:cs="Arial"/>
          <w:sz w:val="24"/>
          <w:szCs w:val="24"/>
        </w:rPr>
        <w:t xml:space="preserve"> </w:t>
      </w:r>
      <w:r w:rsidR="00EA5708">
        <w:rPr>
          <w:rFonts w:asciiTheme="minorHAnsi" w:eastAsia="Times New Roman" w:hAnsiTheme="minorHAnsi" w:cs="Arial"/>
          <w:sz w:val="24"/>
          <w:szCs w:val="24"/>
        </w:rPr>
        <w:t xml:space="preserve">30 </w:t>
      </w:r>
      <w:r>
        <w:rPr>
          <w:rFonts w:asciiTheme="minorHAnsi" w:eastAsia="Times New Roman" w:hAnsiTheme="minorHAnsi" w:cs="Arial"/>
          <w:sz w:val="24"/>
          <w:szCs w:val="24"/>
        </w:rPr>
        <w:t xml:space="preserve">% wartości Umowy netto określonej </w:t>
      </w:r>
      <w:r>
        <w:rPr>
          <w:rFonts w:asciiTheme="minorHAnsi" w:eastAsia="Times New Roman" w:hAnsiTheme="minorHAnsi" w:cstheme="minorHAnsi"/>
          <w:sz w:val="24"/>
          <w:szCs w:val="24"/>
        </w:rPr>
        <w:t>§</w:t>
      </w:r>
      <w:r>
        <w:rPr>
          <w:rFonts w:asciiTheme="minorHAnsi" w:eastAsia="Times New Roman" w:hAnsiTheme="minorHAnsi" w:cs="Arial"/>
          <w:sz w:val="24"/>
          <w:szCs w:val="24"/>
        </w:rPr>
        <w:t xml:space="preserve"> 3 ust</w:t>
      </w:r>
      <w:r w:rsidR="00AA4E49">
        <w:rPr>
          <w:rFonts w:asciiTheme="minorHAnsi" w:eastAsia="Times New Roman" w:hAnsiTheme="minorHAnsi" w:cs="Arial"/>
          <w:sz w:val="24"/>
          <w:szCs w:val="24"/>
        </w:rPr>
        <w:t>.</w:t>
      </w:r>
      <w:r>
        <w:rPr>
          <w:rFonts w:asciiTheme="minorHAnsi" w:eastAsia="Times New Roman" w:hAnsiTheme="minorHAnsi" w:cs="Arial"/>
          <w:sz w:val="24"/>
          <w:szCs w:val="24"/>
        </w:rPr>
        <w:t xml:space="preserve"> 1. </w:t>
      </w:r>
    </w:p>
    <w:p w14:paraId="21CCE78B" w14:textId="77777777" w:rsidR="00377CDE" w:rsidRPr="00F0710E" w:rsidRDefault="00377CDE"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9E27006" w14:textId="03F6BA8A" w:rsidR="006C01AD" w:rsidRPr="00F0710E" w:rsidRDefault="006C01A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Dostawy Asortymentu w ramach Umowy będą realizowane przez Wykonawcę do niżej wymienionych miejsc dostaw: </w:t>
      </w:r>
    </w:p>
    <w:p w14:paraId="0EF0689B" w14:textId="534E919B" w:rsidR="006C01AD" w:rsidRPr="00F0710E" w:rsidRDefault="006C01AD" w:rsidP="00F0710E">
      <w:pPr>
        <w:pStyle w:val="Akapitzlist"/>
        <w:numPr>
          <w:ilvl w:val="0"/>
          <w:numId w:val="6"/>
        </w:numPr>
        <w:spacing w:line="240" w:lineRule="auto"/>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PGE Dystrybucja S.A. Oddział </w:t>
      </w:r>
      <w:r w:rsidR="002A5D61">
        <w:rPr>
          <w:rFonts w:asciiTheme="minorHAnsi" w:eastAsia="Times New Roman" w:hAnsiTheme="minorHAnsi" w:cs="Arial"/>
          <w:sz w:val="24"/>
          <w:szCs w:val="24"/>
          <w:lang w:eastAsia="pl-PL"/>
        </w:rPr>
        <w:t>Łódź</w:t>
      </w:r>
    </w:p>
    <w:p w14:paraId="37E9AE4B" w14:textId="77777777" w:rsidR="006C01AD" w:rsidRPr="00F0710E" w:rsidRDefault="006C01AD" w:rsidP="00F0710E">
      <w:pPr>
        <w:pStyle w:val="Akapitzlist"/>
        <w:numPr>
          <w:ilvl w:val="0"/>
          <w:numId w:val="7"/>
        </w:numPr>
        <w:spacing w:line="240" w:lineRule="auto"/>
        <w:ind w:left="851" w:hanging="284"/>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Magazyn …..…… - adres: ………………..</w:t>
      </w:r>
    </w:p>
    <w:p w14:paraId="41FF4FA0" w14:textId="740DD7D6" w:rsidR="00B80A2D" w:rsidRPr="00B0333C"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 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t>
      </w:r>
      <w:r w:rsidRPr="00B0333C">
        <w:rPr>
          <w:rFonts w:asciiTheme="minorHAnsi" w:eastAsia="Times New Roman" w:hAnsiTheme="minorHAnsi" w:cs="Arial"/>
          <w:snapToGrid w:val="0"/>
          <w:sz w:val="24"/>
          <w:szCs w:val="24"/>
          <w:lang w:eastAsia="pl-PL"/>
        </w:rPr>
        <w:t>wpływu na uprawnienia umowne Zamawiającego.</w:t>
      </w:r>
    </w:p>
    <w:p w14:paraId="179EFC4E" w14:textId="08AF3C41" w:rsidR="00377CDE" w:rsidRPr="00B0333C" w:rsidRDefault="00E32F63" w:rsidP="007F238D">
      <w:pPr>
        <w:numPr>
          <w:ilvl w:val="0"/>
          <w:numId w:val="8"/>
        </w:numPr>
        <w:spacing w:after="0" w:line="240" w:lineRule="auto"/>
        <w:ind w:left="357" w:hanging="357"/>
        <w:jc w:val="both"/>
        <w:rPr>
          <w:rFonts w:asciiTheme="minorHAnsi" w:eastAsia="Times New Roman" w:hAnsiTheme="minorHAnsi" w:cs="Arial"/>
          <w:sz w:val="24"/>
          <w:szCs w:val="24"/>
        </w:rPr>
      </w:pPr>
      <w:r w:rsidRPr="00B0333C">
        <w:rPr>
          <w:rFonts w:asciiTheme="minorHAnsi" w:eastAsia="Times New Roman" w:hAnsiTheme="minorHAnsi" w:cs="Arial"/>
          <w:sz w:val="24"/>
          <w:szCs w:val="24"/>
        </w:rPr>
        <w:t xml:space="preserve">Zamawiający na każdym etapie wykonywania Umowy zastrzega sobie prawo do zmiany miejsca dostawy, przy czym miejsce to może być wyznaczone jedynie na terytorium działalności PGE Dystrybucja S.A. na terenie Rzeczypospolitej Polskiej. Zmiana miejsca dostawy </w:t>
      </w:r>
      <w:r w:rsidR="00E57153" w:rsidRPr="00B0333C">
        <w:rPr>
          <w:rFonts w:asciiTheme="minorHAnsi" w:eastAsia="Times New Roman" w:hAnsiTheme="minorHAnsi" w:cs="Arial"/>
          <w:sz w:val="24"/>
          <w:szCs w:val="24"/>
        </w:rPr>
        <w:t>może następować wielokrotnie w toku Umowy i dotyczyć zarówno wszystkich przyszłych dostaw</w:t>
      </w:r>
      <w:r w:rsidR="002A5D61">
        <w:rPr>
          <w:rFonts w:asciiTheme="minorHAnsi" w:eastAsia="Times New Roman" w:hAnsiTheme="minorHAnsi" w:cs="Arial"/>
          <w:sz w:val="24"/>
          <w:szCs w:val="24"/>
        </w:rPr>
        <w:t>,</w:t>
      </w:r>
      <w:r w:rsidR="00E57153" w:rsidRPr="00B0333C">
        <w:rPr>
          <w:rFonts w:asciiTheme="minorHAnsi" w:eastAsia="Times New Roman" w:hAnsiTheme="minorHAnsi" w:cs="Arial"/>
          <w:sz w:val="24"/>
          <w:szCs w:val="24"/>
        </w:rPr>
        <w:t xml:space="preserve"> jak i jedynie niektórych z nich. Zmiana ta </w:t>
      </w:r>
      <w:r w:rsidRPr="00B0333C">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4168C0" w:rsidRPr="00B0333C">
        <w:rPr>
          <w:rFonts w:asciiTheme="minorHAnsi" w:eastAsia="Times New Roman" w:hAnsiTheme="minorHAnsi" w:cs="Arial"/>
          <w:sz w:val="24"/>
          <w:szCs w:val="24"/>
        </w:rPr>
        <w:t xml:space="preserve">10 </w:t>
      </w:r>
      <w:r w:rsidRPr="00B0333C">
        <w:rPr>
          <w:rFonts w:asciiTheme="minorHAnsi" w:eastAsia="Times New Roman" w:hAnsiTheme="minorHAnsi" w:cs="Arial"/>
          <w:sz w:val="24"/>
          <w:szCs w:val="24"/>
        </w:rPr>
        <w:t xml:space="preserve">dni roboczych przed </w:t>
      </w:r>
      <w:r w:rsidR="00655826" w:rsidRPr="00B0333C">
        <w:rPr>
          <w:rFonts w:asciiTheme="minorHAnsi" w:eastAsia="Times New Roman" w:hAnsiTheme="minorHAnsi" w:cs="Arial"/>
          <w:sz w:val="24"/>
          <w:szCs w:val="24"/>
        </w:rPr>
        <w:t xml:space="preserve">planowaną </w:t>
      </w:r>
      <w:r w:rsidRPr="00B0333C">
        <w:rPr>
          <w:rFonts w:asciiTheme="minorHAnsi" w:eastAsia="Times New Roman" w:hAnsiTheme="minorHAnsi" w:cs="Arial"/>
          <w:sz w:val="24"/>
          <w:szCs w:val="24"/>
        </w:rPr>
        <w:t>datą dostawy.</w:t>
      </w:r>
    </w:p>
    <w:p w14:paraId="2447D7A9" w14:textId="77777777" w:rsidR="00210629" w:rsidRPr="00B0333C" w:rsidRDefault="00210629" w:rsidP="007F238D">
      <w:pPr>
        <w:widowControl w:val="0"/>
        <w:spacing w:after="0" w:line="240" w:lineRule="auto"/>
        <w:jc w:val="center"/>
        <w:rPr>
          <w:rFonts w:asciiTheme="minorHAnsi" w:eastAsia="Times New Roman" w:hAnsiTheme="minorHAnsi" w:cs="Arial"/>
          <w:b/>
          <w:snapToGrid w:val="0"/>
          <w:sz w:val="24"/>
          <w:szCs w:val="24"/>
          <w:lang w:eastAsia="pl-PL"/>
        </w:rPr>
      </w:pPr>
    </w:p>
    <w:p w14:paraId="2D1175E6" w14:textId="77777777" w:rsidR="00913B19" w:rsidRPr="00B0333C"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B0333C">
        <w:rPr>
          <w:rFonts w:asciiTheme="minorHAnsi" w:eastAsia="Times New Roman" w:hAnsiTheme="minorHAnsi" w:cs="Arial"/>
          <w:b/>
          <w:snapToGrid w:val="0"/>
          <w:sz w:val="24"/>
          <w:szCs w:val="24"/>
          <w:lang w:eastAsia="pl-PL"/>
        </w:rPr>
        <w:t xml:space="preserve">§ 6  </w:t>
      </w:r>
    </w:p>
    <w:p w14:paraId="11E4B985" w14:textId="5C0E66C0"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EE6D94">
        <w:rPr>
          <w:rFonts w:asciiTheme="minorHAnsi" w:eastAsia="Times New Roman" w:hAnsiTheme="minorHAnsi" w:cs="Arial"/>
          <w:b/>
          <w:snapToGrid w:val="0"/>
          <w:sz w:val="24"/>
          <w:szCs w:val="24"/>
          <w:lang w:eastAsia="pl-PL"/>
        </w:rPr>
        <w:t>Przedmiotu</w:t>
      </w:r>
      <w:r w:rsidRPr="00F0710E">
        <w:rPr>
          <w:rFonts w:asciiTheme="minorHAnsi" w:eastAsia="Times New Roman" w:hAnsiTheme="minorHAnsi" w:cs="Arial"/>
          <w:b/>
          <w:snapToGrid w:val="0"/>
          <w:sz w:val="24"/>
          <w:szCs w:val="24"/>
          <w:lang w:eastAsia="pl-PL"/>
        </w:rPr>
        <w:t xml:space="preserve">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2F88AE90"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EE6D94">
        <w:rPr>
          <w:rFonts w:asciiTheme="minorHAnsi" w:hAnsiTheme="minorHAnsi" w:cs="Arial"/>
          <w:sz w:val="24"/>
          <w:szCs w:val="24"/>
        </w:rPr>
        <w:t>Przedmiotu</w:t>
      </w:r>
      <w:r w:rsidRPr="00F0710E">
        <w:rPr>
          <w:rFonts w:asciiTheme="minorHAnsi" w:hAnsiTheme="minorHAnsi" w:cs="Arial"/>
          <w:sz w:val="24"/>
          <w:szCs w:val="24"/>
        </w:rPr>
        <w:t xml:space="preserve">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50D81E5A" w14:textId="3156BF97" w:rsidR="00A666AF"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Minimalna wartość zamówienia szczegółowego złożonego przez Zamawiającego nie będzie niższa </w:t>
      </w:r>
      <w:r w:rsidRPr="00931E1B">
        <w:rPr>
          <w:rFonts w:asciiTheme="minorHAnsi" w:hAnsiTheme="minorHAnsi" w:cs="Arial"/>
          <w:sz w:val="24"/>
          <w:szCs w:val="24"/>
        </w:rPr>
        <w:t>niż</w:t>
      </w:r>
      <w:r w:rsidR="00A666AF" w:rsidRPr="00931E1B">
        <w:rPr>
          <w:rFonts w:asciiTheme="minorHAnsi" w:hAnsiTheme="minorHAnsi" w:cs="Arial"/>
          <w:sz w:val="24"/>
          <w:szCs w:val="24"/>
        </w:rPr>
        <w:t xml:space="preserve"> (n</w:t>
      </w:r>
      <w:r w:rsidRPr="00931E1B">
        <w:rPr>
          <w:rFonts w:asciiTheme="minorHAnsi" w:hAnsiTheme="minorHAnsi" w:cs="Arial"/>
          <w:sz w:val="24"/>
          <w:szCs w:val="24"/>
        </w:rPr>
        <w:t>etto</w:t>
      </w:r>
      <w:r w:rsidR="00131798">
        <w:rPr>
          <w:rFonts w:asciiTheme="minorHAnsi" w:hAnsiTheme="minorHAnsi" w:cs="Arial"/>
          <w:sz w:val="24"/>
          <w:szCs w:val="24"/>
        </w:rPr>
        <w:t>/zł</w:t>
      </w:r>
      <w:r w:rsidR="00A666AF" w:rsidRPr="00931E1B">
        <w:rPr>
          <w:rFonts w:asciiTheme="minorHAnsi" w:hAnsiTheme="minorHAnsi" w:cs="Arial"/>
          <w:sz w:val="24"/>
          <w:szCs w:val="24"/>
        </w:rPr>
        <w:t>):</w:t>
      </w:r>
      <w:r w:rsidR="00DA7BF4">
        <w:rPr>
          <w:rFonts w:asciiTheme="minorHAnsi" w:hAnsiTheme="minorHAnsi" w:cs="Arial"/>
          <w:sz w:val="24"/>
          <w:szCs w:val="24"/>
        </w:rPr>
        <w:t xml:space="preserve"> 1000PLN.</w:t>
      </w:r>
    </w:p>
    <w:p w14:paraId="5F26C0E6" w14:textId="4AC58BDC"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odbywa się drogą elektroniczną (e-mail) lub fax-em lub w</w:t>
      </w:r>
      <w:r w:rsidR="003A0FF5">
        <w:rPr>
          <w:rFonts w:asciiTheme="minorHAnsi" w:hAnsiTheme="minorHAnsi" w:cs="Arial"/>
          <w:snapToGrid w:val="0"/>
          <w:sz w:val="24"/>
          <w:szCs w:val="24"/>
        </w:rPr>
        <w:t>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przez Zamawiającego do 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3A0FF5">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5CAB9807" w:rsidR="002A1D07" w:rsidRPr="00BF71CA" w:rsidRDefault="000F1FD2" w:rsidP="004815EB">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 xml:space="preserve">i przyjęcie go do 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t>
      </w:r>
      <w:r w:rsidR="00BE1133" w:rsidRPr="00F0710E">
        <w:rPr>
          <w:rFonts w:asciiTheme="minorHAnsi" w:hAnsiTheme="minorHAnsi" w:cs="Arial"/>
          <w:color w:val="000000"/>
          <w:sz w:val="24"/>
          <w:szCs w:val="24"/>
        </w:rPr>
        <w:lastRenderedPageBreak/>
        <w:t xml:space="preserve">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3239610F" w:rsidR="003F6ACB" w:rsidRPr="0061551F"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39BC2392" w14:textId="7AA0E520" w:rsidR="00265851"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Wykonawca </w:t>
      </w:r>
      <w:r w:rsidR="00CC57AD">
        <w:rPr>
          <w:rFonts w:asciiTheme="minorHAnsi" w:eastAsia="Times New Roman" w:hAnsiTheme="minorHAnsi" w:cs="Arial"/>
          <w:snapToGrid w:val="0"/>
          <w:color w:val="000000"/>
          <w:sz w:val="24"/>
          <w:szCs w:val="24"/>
          <w:lang w:eastAsia="pl-PL"/>
        </w:rPr>
        <w:t xml:space="preserve">potwierdza </w:t>
      </w:r>
      <w:r w:rsidRPr="00F0710E">
        <w:rPr>
          <w:rFonts w:asciiTheme="minorHAnsi" w:eastAsia="Times New Roman" w:hAnsiTheme="minorHAnsi" w:cs="Arial"/>
          <w:snapToGrid w:val="0"/>
          <w:color w:val="000000"/>
          <w:sz w:val="24"/>
          <w:szCs w:val="24"/>
          <w:lang w:eastAsia="pl-PL"/>
        </w:rPr>
        <w:t>Zamawiające</w:t>
      </w:r>
      <w:r w:rsidR="00CC57AD">
        <w:rPr>
          <w:rFonts w:asciiTheme="minorHAnsi" w:eastAsia="Times New Roman" w:hAnsiTheme="minorHAnsi" w:cs="Arial"/>
          <w:snapToGrid w:val="0"/>
          <w:color w:val="000000"/>
          <w:sz w:val="24"/>
          <w:szCs w:val="24"/>
          <w:lang w:eastAsia="pl-PL"/>
        </w:rPr>
        <w:t>mu</w:t>
      </w:r>
      <w:r w:rsidRPr="00F0710E">
        <w:rPr>
          <w:rFonts w:asciiTheme="minorHAnsi" w:eastAsia="Times New Roman" w:hAnsiTheme="minorHAnsi" w:cs="Arial"/>
          <w:snapToGrid w:val="0"/>
          <w:color w:val="000000"/>
          <w:sz w:val="24"/>
          <w:szCs w:val="24"/>
          <w:lang w:eastAsia="pl-PL"/>
        </w:rPr>
        <w:t xml:space="preserve"> (za pośrednictwem poczty elektronicznej,)</w:t>
      </w:r>
      <w:r w:rsidR="00CC57AD">
        <w:rPr>
          <w:rFonts w:asciiTheme="minorHAnsi" w:eastAsia="Times New Roman" w:hAnsiTheme="minorHAnsi" w:cs="Arial"/>
          <w:snapToGrid w:val="0"/>
          <w:color w:val="000000"/>
          <w:sz w:val="24"/>
          <w:szCs w:val="24"/>
          <w:lang w:eastAsia="pl-PL"/>
        </w:rPr>
        <w:t xml:space="preserve"> gotowość do realizacji dostawy na </w:t>
      </w:r>
      <w:r w:rsidRPr="00F0710E">
        <w:rPr>
          <w:rFonts w:asciiTheme="minorHAnsi" w:eastAsia="Times New Roman" w:hAnsiTheme="minorHAnsi" w:cs="Arial"/>
          <w:snapToGrid w:val="0"/>
          <w:color w:val="000000"/>
          <w:sz w:val="24"/>
          <w:szCs w:val="24"/>
          <w:lang w:eastAsia="pl-PL"/>
        </w:rPr>
        <w:t>co najmniej 3 dni</w:t>
      </w:r>
      <w:r w:rsidR="00CC57AD">
        <w:rPr>
          <w:rFonts w:asciiTheme="minorHAnsi" w:eastAsia="Times New Roman" w:hAnsiTheme="minorHAnsi" w:cs="Arial"/>
          <w:snapToGrid w:val="0"/>
          <w:color w:val="000000"/>
          <w:sz w:val="24"/>
          <w:szCs w:val="24"/>
          <w:lang w:eastAsia="pl-PL"/>
        </w:rPr>
        <w:t xml:space="preserve"> przed uzgodnionym terminem dostawy.</w:t>
      </w:r>
      <w:r w:rsidR="00655826">
        <w:rPr>
          <w:rFonts w:asciiTheme="minorHAnsi" w:eastAsia="Times New Roman" w:hAnsiTheme="minorHAnsi" w:cs="Arial"/>
          <w:snapToGrid w:val="0"/>
          <w:color w:val="000000"/>
          <w:sz w:val="24"/>
          <w:szCs w:val="24"/>
          <w:lang w:eastAsia="pl-PL"/>
        </w:rPr>
        <w:t xml:space="preserve"> </w:t>
      </w:r>
    </w:p>
    <w:p w14:paraId="01AD70D5" w14:textId="5B551FDD" w:rsidR="00913B19" w:rsidRPr="00931E1B"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931E1B">
        <w:rPr>
          <w:rFonts w:asciiTheme="minorHAnsi" w:eastAsia="Times New Roman" w:hAnsiTheme="minorHAnsi" w:cs="Arial"/>
          <w:snapToGrid w:val="0"/>
          <w:color w:val="000000"/>
          <w:sz w:val="24"/>
          <w:szCs w:val="24"/>
          <w:lang w:eastAsia="pl-PL"/>
        </w:rPr>
        <w:t xml:space="preserve">Zamówienia </w:t>
      </w:r>
      <w:r w:rsidR="00BA0D1B" w:rsidRPr="00931E1B">
        <w:rPr>
          <w:rFonts w:asciiTheme="minorHAnsi" w:eastAsia="Times New Roman" w:hAnsiTheme="minorHAnsi" w:cs="Arial"/>
          <w:snapToGrid w:val="0"/>
          <w:color w:val="000000"/>
          <w:sz w:val="24"/>
          <w:szCs w:val="24"/>
          <w:lang w:eastAsia="pl-PL"/>
        </w:rPr>
        <w:t xml:space="preserve">szczegółowe </w:t>
      </w:r>
      <w:r w:rsidRPr="00931E1B">
        <w:rPr>
          <w:rFonts w:asciiTheme="minorHAnsi" w:eastAsia="Times New Roman" w:hAnsiTheme="minorHAnsi" w:cs="Arial"/>
          <w:snapToGrid w:val="0"/>
          <w:color w:val="000000"/>
          <w:sz w:val="24"/>
          <w:szCs w:val="24"/>
          <w:lang w:eastAsia="pl-PL"/>
        </w:rPr>
        <w:t xml:space="preserve">będą realizowane przez Wykonawcę w </w:t>
      </w:r>
      <w:r w:rsidRPr="00931E1B">
        <w:rPr>
          <w:rFonts w:asciiTheme="minorHAnsi" w:hAnsiTheme="minorHAnsi" w:cs="Arial"/>
          <w:color w:val="000000"/>
          <w:sz w:val="24"/>
          <w:szCs w:val="24"/>
        </w:rPr>
        <w:t>terminie</w:t>
      </w:r>
      <w:r w:rsidRPr="00931E1B">
        <w:rPr>
          <w:rFonts w:asciiTheme="minorHAnsi" w:eastAsia="Times New Roman" w:hAnsiTheme="minorHAnsi" w:cs="Arial"/>
          <w:snapToGrid w:val="0"/>
          <w:color w:val="000000"/>
          <w:sz w:val="24"/>
          <w:szCs w:val="24"/>
          <w:lang w:eastAsia="pl-PL"/>
        </w:rPr>
        <w:t xml:space="preserve"> nie dłuższym niż</w:t>
      </w:r>
      <w:r w:rsidRPr="00931E1B">
        <w:rPr>
          <w:rFonts w:asciiTheme="minorHAnsi" w:hAnsiTheme="minorHAnsi" w:cs="Arial"/>
          <w:color w:val="000000"/>
          <w:sz w:val="24"/>
          <w:szCs w:val="24"/>
        </w:rPr>
        <w:t xml:space="preserve"> </w:t>
      </w:r>
      <w:r w:rsidR="00A666AF" w:rsidRPr="00931E1B">
        <w:rPr>
          <w:rFonts w:asciiTheme="minorHAnsi" w:hAnsiTheme="minorHAnsi" w:cs="Arial"/>
          <w:color w:val="000000"/>
          <w:sz w:val="24"/>
          <w:szCs w:val="24"/>
        </w:rPr>
        <w:t>5</w:t>
      </w:r>
      <w:r w:rsidRPr="00931E1B">
        <w:rPr>
          <w:rFonts w:asciiTheme="minorHAnsi" w:eastAsia="Times New Roman" w:hAnsiTheme="minorHAnsi" w:cs="Arial"/>
          <w:snapToGrid w:val="0"/>
          <w:color w:val="000000"/>
          <w:sz w:val="24"/>
          <w:szCs w:val="24"/>
          <w:lang w:eastAsia="pl-PL"/>
        </w:rPr>
        <w:t xml:space="preserve"> dni roboczych, liczonych od określonej w ust. </w:t>
      </w:r>
      <w:r w:rsidR="00C27922" w:rsidRPr="00931E1B">
        <w:rPr>
          <w:rFonts w:asciiTheme="minorHAnsi" w:eastAsia="Times New Roman" w:hAnsiTheme="minorHAnsi" w:cs="Arial"/>
          <w:snapToGrid w:val="0"/>
          <w:color w:val="000000"/>
          <w:sz w:val="24"/>
          <w:szCs w:val="24"/>
          <w:lang w:eastAsia="pl-PL"/>
        </w:rPr>
        <w:t xml:space="preserve">3 </w:t>
      </w:r>
      <w:r w:rsidRPr="00931E1B">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B5B8A86" w:rsidR="00913B19"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931E1B">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931E1B">
        <w:rPr>
          <w:rFonts w:asciiTheme="minorHAnsi" w:eastAsia="Times New Roman" w:hAnsiTheme="minorHAnsi" w:cs="Arial"/>
          <w:snapToGrid w:val="0"/>
          <w:sz w:val="24"/>
          <w:szCs w:val="24"/>
          <w:lang w:eastAsia="pl-PL"/>
        </w:rPr>
        <w:t> </w:t>
      </w:r>
      <w:r w:rsidRPr="00931E1B">
        <w:rPr>
          <w:rFonts w:asciiTheme="minorHAnsi" w:eastAsia="Times New Roman" w:hAnsiTheme="minorHAnsi" w:cs="Arial"/>
          <w:snapToGrid w:val="0"/>
          <w:sz w:val="24"/>
          <w:szCs w:val="24"/>
          <w:lang w:eastAsia="pl-PL"/>
        </w:rPr>
        <w:t xml:space="preserve">dni robocze od poniedziałku do piątku - w godzinach </w:t>
      </w:r>
      <w:r w:rsidR="00A666AF" w:rsidRPr="00931E1B">
        <w:rPr>
          <w:rFonts w:asciiTheme="minorHAnsi" w:eastAsia="Times New Roman" w:hAnsiTheme="minorHAnsi" w:cs="Arial"/>
          <w:snapToGrid w:val="0"/>
          <w:sz w:val="24"/>
          <w:szCs w:val="24"/>
          <w:lang w:eastAsia="pl-PL"/>
        </w:rPr>
        <w:t>07</w:t>
      </w:r>
      <w:r w:rsidRPr="00931E1B">
        <w:rPr>
          <w:rFonts w:asciiTheme="minorHAnsi" w:eastAsia="Times New Roman" w:hAnsiTheme="minorHAnsi" w:cs="Arial"/>
          <w:snapToGrid w:val="0"/>
          <w:sz w:val="24"/>
          <w:szCs w:val="24"/>
          <w:lang w:eastAsia="pl-PL"/>
        </w:rPr>
        <w:t xml:space="preserve">:00 – </w:t>
      </w:r>
      <w:r w:rsidR="00A666AF" w:rsidRPr="00931E1B">
        <w:rPr>
          <w:rFonts w:asciiTheme="minorHAnsi" w:eastAsia="Times New Roman" w:hAnsiTheme="minorHAnsi" w:cs="Arial"/>
          <w:snapToGrid w:val="0"/>
          <w:sz w:val="24"/>
          <w:szCs w:val="24"/>
          <w:lang w:eastAsia="pl-PL"/>
        </w:rPr>
        <w:t>14</w:t>
      </w:r>
      <w:r w:rsidRPr="00931E1B">
        <w:rPr>
          <w:rFonts w:asciiTheme="minorHAnsi" w:eastAsia="Times New Roman" w:hAnsiTheme="minorHAnsi" w:cs="Arial"/>
          <w:snapToGrid w:val="0"/>
          <w:sz w:val="24"/>
          <w:szCs w:val="24"/>
          <w:lang w:eastAsia="pl-PL"/>
        </w:rPr>
        <w:t>:00</w:t>
      </w:r>
    </w:p>
    <w:p w14:paraId="51DDEDD3" w14:textId="77777777" w:rsidR="00651190" w:rsidRDefault="00651190" w:rsidP="00651190">
      <w:pPr>
        <w:widowControl w:val="0"/>
        <w:spacing w:after="0" w:line="240" w:lineRule="auto"/>
        <w:ind w:left="426"/>
        <w:jc w:val="both"/>
        <w:rPr>
          <w:rFonts w:asciiTheme="minorHAnsi" w:eastAsia="Times New Roman" w:hAnsiTheme="minorHAnsi" w:cs="Arial"/>
          <w:snapToGrid w:val="0"/>
          <w:sz w:val="24"/>
          <w:szCs w:val="24"/>
          <w:lang w:eastAsia="pl-PL"/>
        </w:rPr>
      </w:pPr>
    </w:p>
    <w:p w14:paraId="747C1F8D" w14:textId="2D2E65B8" w:rsidR="00651190" w:rsidRPr="00651190" w:rsidRDefault="00651190" w:rsidP="00651190">
      <w:pPr>
        <w:keepNext/>
        <w:overflowPunct w:val="0"/>
        <w:autoSpaceDE w:val="0"/>
        <w:autoSpaceDN w:val="0"/>
        <w:spacing w:after="0" w:line="240" w:lineRule="auto"/>
        <w:jc w:val="center"/>
        <w:textAlignment w:val="baseline"/>
        <w:rPr>
          <w:rFonts w:asciiTheme="minorHAnsi" w:hAnsiTheme="minorHAnsi" w:cstheme="minorHAnsi"/>
          <w:sz w:val="24"/>
          <w:szCs w:val="24"/>
        </w:rPr>
      </w:pPr>
      <w:r w:rsidRPr="00651190">
        <w:rPr>
          <w:rFonts w:asciiTheme="minorHAnsi" w:hAnsiTheme="minorHAnsi" w:cstheme="minorHAnsi"/>
          <w:b/>
          <w:bCs/>
          <w:sz w:val="24"/>
          <w:szCs w:val="24"/>
        </w:rPr>
        <w:t xml:space="preserve">§ </w:t>
      </w:r>
      <w:r>
        <w:rPr>
          <w:rFonts w:asciiTheme="minorHAnsi" w:hAnsiTheme="minorHAnsi" w:cstheme="minorHAnsi"/>
          <w:b/>
          <w:bCs/>
          <w:sz w:val="24"/>
          <w:szCs w:val="24"/>
        </w:rPr>
        <w:t>6</w:t>
      </w:r>
      <w:r w:rsidRPr="00651190">
        <w:rPr>
          <w:rFonts w:asciiTheme="minorHAnsi" w:hAnsiTheme="minorHAnsi" w:cstheme="minorHAnsi"/>
          <w:b/>
          <w:bCs/>
          <w:sz w:val="24"/>
          <w:szCs w:val="24"/>
        </w:rPr>
        <w:t>a Ubezpieczenie odpowiedzialności cywilnej</w:t>
      </w:r>
    </w:p>
    <w:p w14:paraId="58D35956" w14:textId="77777777" w:rsidR="00651190" w:rsidRPr="00651190" w:rsidRDefault="00651190" w:rsidP="00651190">
      <w:pPr>
        <w:keepNext/>
        <w:numPr>
          <w:ilvl w:val="0"/>
          <w:numId w:val="49"/>
        </w:numPr>
        <w:overflowPunct w:val="0"/>
        <w:autoSpaceDE w:val="0"/>
        <w:autoSpaceDN w:val="0"/>
        <w:spacing w:after="0" w:line="240" w:lineRule="auto"/>
        <w:ind w:left="426" w:hanging="342"/>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Wykonawca, przystępując do realizacji Umowy, zobowiązany jest do zapewnienia na własny koszt ochrony ubezpieczeniowej w zakresie następujących ubezpieczeń:</w:t>
      </w:r>
    </w:p>
    <w:p w14:paraId="3F170E7C" w14:textId="4C9276F1" w:rsidR="00651190" w:rsidRPr="00BA273F" w:rsidRDefault="00651190" w:rsidP="00651190">
      <w:pPr>
        <w:keepNext/>
        <w:numPr>
          <w:ilvl w:val="0"/>
          <w:numId w:val="50"/>
        </w:numPr>
        <w:overflowPunct w:val="0"/>
        <w:autoSpaceDE w:val="0"/>
        <w:autoSpaceDN w:val="0"/>
        <w:spacing w:after="0" w:line="240" w:lineRule="auto"/>
        <w:ind w:left="567" w:hanging="153"/>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w:t>
      </w:r>
      <w:r>
        <w:rPr>
          <w:rFonts w:asciiTheme="minorHAnsi" w:hAnsiTheme="minorHAnsi" w:cstheme="minorHAnsi"/>
          <w:sz w:val="24"/>
          <w:szCs w:val="24"/>
          <w:lang w:eastAsia="pl-PL"/>
        </w:rPr>
        <w:t> </w:t>
      </w:r>
      <w:r w:rsidRPr="00651190">
        <w:rPr>
          <w:rFonts w:asciiTheme="minorHAnsi" w:hAnsiTheme="minorHAnsi" w:cstheme="minorHAnsi"/>
          <w:sz w:val="24"/>
          <w:szCs w:val="24"/>
          <w:lang w:eastAsia="pl-PL"/>
        </w:rPr>
        <w:t xml:space="preserve">standardach rynkowych dla tego rodzaju ubezpieczeń, z sumą gwarancyjną nie niższą </w:t>
      </w:r>
      <w:r w:rsidRPr="00BA273F">
        <w:rPr>
          <w:rFonts w:asciiTheme="minorHAnsi" w:hAnsiTheme="minorHAnsi" w:cstheme="minorHAnsi"/>
          <w:sz w:val="24"/>
          <w:szCs w:val="24"/>
          <w:lang w:eastAsia="pl-PL"/>
        </w:rPr>
        <w:t>niż</w:t>
      </w:r>
      <w:r w:rsidR="009909EF" w:rsidRPr="00BA273F">
        <w:rPr>
          <w:rFonts w:asciiTheme="minorHAnsi" w:hAnsiTheme="minorHAnsi" w:cstheme="minorHAnsi"/>
          <w:sz w:val="24"/>
          <w:szCs w:val="24"/>
          <w:lang w:eastAsia="pl-PL"/>
        </w:rPr>
        <w:t> </w:t>
      </w:r>
      <w:r w:rsidR="00F2012B" w:rsidRPr="00BA273F">
        <w:rPr>
          <w:rFonts w:asciiTheme="minorHAnsi" w:hAnsiTheme="minorHAnsi" w:cstheme="minorHAnsi"/>
          <w:sz w:val="24"/>
          <w:szCs w:val="24"/>
          <w:lang w:eastAsia="pl-PL"/>
        </w:rPr>
        <w:t>120% wartości Umowy netto wskazanej w § 3 ust. 1 U</w:t>
      </w:r>
      <w:r w:rsidR="0045710D">
        <w:rPr>
          <w:rFonts w:asciiTheme="minorHAnsi" w:hAnsiTheme="minorHAnsi" w:cstheme="minorHAnsi"/>
          <w:sz w:val="24"/>
          <w:szCs w:val="24"/>
          <w:lang w:eastAsia="pl-PL"/>
        </w:rPr>
        <w:t>mowy</w:t>
      </w:r>
      <w:r w:rsidRPr="00BA273F">
        <w:rPr>
          <w:rFonts w:asciiTheme="minorHAnsi" w:hAnsiTheme="minorHAnsi" w:cstheme="minorHAnsi"/>
          <w:sz w:val="24"/>
          <w:szCs w:val="24"/>
          <w:lang w:eastAsia="pl-PL"/>
        </w:rPr>
        <w:t xml:space="preserve"> na jedno i wszystkie zdarzenia oraz </w:t>
      </w:r>
      <w:proofErr w:type="spellStart"/>
      <w:r w:rsidRPr="00BA273F">
        <w:rPr>
          <w:rFonts w:asciiTheme="minorHAnsi" w:hAnsiTheme="minorHAnsi" w:cstheme="minorHAnsi"/>
          <w:sz w:val="24"/>
          <w:szCs w:val="24"/>
          <w:lang w:eastAsia="pl-PL"/>
        </w:rPr>
        <w:t>podlimitem</w:t>
      </w:r>
      <w:proofErr w:type="spellEnd"/>
      <w:r w:rsidRPr="00BA273F">
        <w:rPr>
          <w:rFonts w:asciiTheme="minorHAnsi" w:hAnsiTheme="minorHAnsi" w:cstheme="minorHAnsi"/>
          <w:sz w:val="24"/>
          <w:szCs w:val="24"/>
          <w:lang w:eastAsia="pl-PL"/>
        </w:rPr>
        <w:t xml:space="preserve"> odpowiedzialności dla OC za produkt w wysokości nie niższej niż </w:t>
      </w:r>
      <w:r w:rsidR="0000684D" w:rsidRPr="00BA273F">
        <w:rPr>
          <w:rFonts w:asciiTheme="minorHAnsi" w:hAnsiTheme="minorHAnsi" w:cstheme="minorHAnsi"/>
          <w:sz w:val="24"/>
          <w:szCs w:val="24"/>
          <w:lang w:eastAsia="pl-PL"/>
        </w:rPr>
        <w:t>80</w:t>
      </w:r>
      <w:r w:rsidRPr="00BA273F">
        <w:rPr>
          <w:rFonts w:asciiTheme="minorHAnsi" w:hAnsiTheme="minorHAnsi" w:cstheme="minorHAnsi"/>
          <w:sz w:val="24"/>
          <w:szCs w:val="24"/>
          <w:lang w:eastAsia="pl-PL"/>
        </w:rPr>
        <w:t>% sumy gwarancyjnej</w:t>
      </w:r>
      <w:r w:rsidR="0045710D">
        <w:rPr>
          <w:rFonts w:asciiTheme="minorHAnsi" w:hAnsiTheme="minorHAnsi" w:cstheme="minorHAnsi"/>
          <w:sz w:val="24"/>
          <w:szCs w:val="24"/>
          <w:lang w:eastAsia="pl-PL"/>
        </w:rPr>
        <w:t>;</w:t>
      </w:r>
    </w:p>
    <w:p w14:paraId="72938781" w14:textId="0D6C6F52" w:rsidR="00651190" w:rsidRPr="00651190" w:rsidRDefault="0045710D" w:rsidP="00651190">
      <w:pPr>
        <w:keepNext/>
        <w:numPr>
          <w:ilvl w:val="0"/>
          <w:numId w:val="50"/>
        </w:numPr>
        <w:overflowPunct w:val="0"/>
        <w:autoSpaceDE w:val="0"/>
        <w:autoSpaceDN w:val="0"/>
        <w:spacing w:after="0" w:line="240" w:lineRule="auto"/>
        <w:ind w:left="567" w:hanging="153"/>
        <w:contextualSpacing/>
        <w:jc w:val="both"/>
        <w:textAlignment w:val="baseline"/>
        <w:rPr>
          <w:rFonts w:asciiTheme="minorHAnsi" w:hAnsiTheme="minorHAnsi" w:cstheme="minorHAnsi"/>
          <w:sz w:val="24"/>
          <w:szCs w:val="24"/>
          <w:lang w:eastAsia="pl-PL"/>
        </w:rPr>
      </w:pPr>
      <w:r>
        <w:rPr>
          <w:rFonts w:asciiTheme="minorHAnsi" w:hAnsiTheme="minorHAnsi" w:cstheme="minorHAnsi"/>
          <w:sz w:val="24"/>
          <w:szCs w:val="24"/>
          <w:lang w:eastAsia="pl-PL"/>
        </w:rPr>
        <w:t>w</w:t>
      </w:r>
      <w:r w:rsidR="00651190" w:rsidRPr="00651190">
        <w:rPr>
          <w:rFonts w:asciiTheme="minorHAnsi" w:hAnsiTheme="minorHAnsi" w:cstheme="minorHAnsi"/>
          <w:sz w:val="24"/>
          <w:szCs w:val="24"/>
          <w:lang w:eastAsia="pl-PL"/>
        </w:rPr>
        <w:t xml:space="preserve"> przypadku wykonywania Umowy za pomocą innych podmiotów, ubezpieczenie powinno obejmować także podmioty, za pomocą których Wykonawca wykonuje Umowę</w:t>
      </w:r>
      <w:r>
        <w:rPr>
          <w:rFonts w:asciiTheme="minorHAnsi" w:hAnsiTheme="minorHAnsi" w:cstheme="minorHAnsi"/>
          <w:sz w:val="24"/>
          <w:szCs w:val="24"/>
          <w:lang w:eastAsia="pl-PL"/>
        </w:rPr>
        <w:t>;</w:t>
      </w:r>
    </w:p>
    <w:p w14:paraId="20C2659D" w14:textId="77777777" w:rsidR="00651190" w:rsidRPr="00651190" w:rsidRDefault="00651190" w:rsidP="00651190">
      <w:pPr>
        <w:keepNext/>
        <w:numPr>
          <w:ilvl w:val="0"/>
          <w:numId w:val="50"/>
        </w:numPr>
        <w:overflowPunct w:val="0"/>
        <w:autoSpaceDE w:val="0"/>
        <w:autoSpaceDN w:val="0"/>
        <w:spacing w:after="0" w:line="240" w:lineRule="auto"/>
        <w:ind w:left="567" w:hanging="153"/>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ubezpieczeń obowiązkowych, do których posiadania zobowiązany jest na podstawie powszechnie obowiązujących przepisów prawa,</w:t>
      </w:r>
    </w:p>
    <w:p w14:paraId="5CC0F45A" w14:textId="77777777" w:rsidR="00651190" w:rsidRPr="00651190" w:rsidRDefault="00651190" w:rsidP="00651190">
      <w:pPr>
        <w:keepNext/>
        <w:numPr>
          <w:ilvl w:val="0"/>
          <w:numId w:val="50"/>
        </w:numPr>
        <w:overflowPunct w:val="0"/>
        <w:autoSpaceDE w:val="0"/>
        <w:autoSpaceDN w:val="0"/>
        <w:spacing w:after="0" w:line="240" w:lineRule="auto"/>
        <w:ind w:left="567" w:hanging="153"/>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innych, uzgodnionych indywidualnie przez Strony (w zależności od potrzeb zaistniałych podczas realizacji niniejszej Umowy).</w:t>
      </w:r>
    </w:p>
    <w:p w14:paraId="716B0300" w14:textId="549649AD" w:rsidR="00651190" w:rsidRPr="00651190" w:rsidRDefault="00651190" w:rsidP="00651190">
      <w:pPr>
        <w:keepNext/>
        <w:numPr>
          <w:ilvl w:val="0"/>
          <w:numId w:val="49"/>
        </w:numPr>
        <w:overflowPunct w:val="0"/>
        <w:autoSpaceDE w:val="0"/>
        <w:autoSpaceDN w:val="0"/>
        <w:spacing w:after="0" w:line="240" w:lineRule="auto"/>
        <w:ind w:left="426" w:hanging="342"/>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Wykonawca zobowiązuje się do utrzymania ciągłości ubezpieczeń przewidzianych Umową oraz, na</w:t>
      </w:r>
      <w:r>
        <w:rPr>
          <w:rFonts w:asciiTheme="minorHAnsi" w:hAnsiTheme="minorHAnsi" w:cstheme="minorHAnsi"/>
          <w:sz w:val="24"/>
          <w:szCs w:val="24"/>
          <w:lang w:eastAsia="pl-PL"/>
        </w:rPr>
        <w:t> </w:t>
      </w:r>
      <w:r w:rsidRPr="00651190">
        <w:rPr>
          <w:rFonts w:asciiTheme="minorHAnsi" w:hAnsiTheme="minorHAnsi" w:cstheme="minorHAnsi"/>
          <w:sz w:val="24"/>
          <w:szCs w:val="24"/>
          <w:lang w:eastAsia="pl-PL"/>
        </w:rPr>
        <w:t>każde żądanie Zamawiającego w terminie przez niego wskazanym, przedstawienia dokumentów potwierdzających posiadanie tych ubezpieczeń i opłacenie składki ubezpieczeniowej.</w:t>
      </w:r>
    </w:p>
    <w:p w14:paraId="315EFCD4" w14:textId="24954625" w:rsidR="00651190" w:rsidRPr="00651190" w:rsidRDefault="00651190" w:rsidP="00651190">
      <w:pPr>
        <w:keepNext/>
        <w:numPr>
          <w:ilvl w:val="0"/>
          <w:numId w:val="49"/>
        </w:numPr>
        <w:overflowPunct w:val="0"/>
        <w:autoSpaceDE w:val="0"/>
        <w:autoSpaceDN w:val="0"/>
        <w:spacing w:after="0" w:line="240" w:lineRule="auto"/>
        <w:ind w:left="426" w:hanging="342"/>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Zamawiający zastrzega sobie prawo do weryfikacji dokumentów ubezpieczeniowych pod kątem spełnienia przez Wykonawcę wymogu posiadania ochrony ubezpieczeniowej adekwatnej do</w:t>
      </w:r>
      <w:r>
        <w:rPr>
          <w:rFonts w:asciiTheme="minorHAnsi" w:hAnsiTheme="minorHAnsi" w:cstheme="minorHAnsi"/>
          <w:sz w:val="24"/>
          <w:szCs w:val="24"/>
          <w:lang w:eastAsia="pl-PL"/>
        </w:rPr>
        <w:t> </w:t>
      </w:r>
      <w:r w:rsidRPr="00651190">
        <w:rPr>
          <w:rFonts w:asciiTheme="minorHAnsi" w:hAnsiTheme="minorHAnsi" w:cstheme="minorHAnsi"/>
          <w:sz w:val="24"/>
          <w:szCs w:val="24"/>
          <w:lang w:eastAsia="pl-PL"/>
        </w:rPr>
        <w:t>przedmiotu Umowy oraz zgłaszania uwag, które Wykonawca zobowiązuje się uwzględnić.</w:t>
      </w:r>
    </w:p>
    <w:p w14:paraId="2416252A" w14:textId="2839303A" w:rsidR="00651190" w:rsidRPr="00651190" w:rsidRDefault="00651190" w:rsidP="00651190">
      <w:pPr>
        <w:keepNext/>
        <w:numPr>
          <w:ilvl w:val="0"/>
          <w:numId w:val="49"/>
        </w:numPr>
        <w:overflowPunct w:val="0"/>
        <w:autoSpaceDE w:val="0"/>
        <w:autoSpaceDN w:val="0"/>
        <w:spacing w:after="0" w:line="240" w:lineRule="auto"/>
        <w:ind w:left="426" w:hanging="342"/>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 xml:space="preserve">W przypadku, gdy Wykonawca uchybi obowiązkowi zawarcia umów ubezpieczenia lub utrzymania ochrony ubezpieczeniowej przewidzianych Umową lub nie przedstawi wymaganych dokumentów potwierdzających ochronę ubezpieczeniową w dacie rozpoczęcia </w:t>
      </w:r>
      <w:r w:rsidR="00F2012B">
        <w:rPr>
          <w:rFonts w:asciiTheme="minorHAnsi" w:hAnsiTheme="minorHAnsi" w:cstheme="minorHAnsi"/>
          <w:sz w:val="24"/>
          <w:szCs w:val="24"/>
          <w:lang w:eastAsia="pl-PL"/>
        </w:rPr>
        <w:t>dostaw</w:t>
      </w:r>
      <w:r w:rsidR="00F2012B" w:rsidRPr="00651190">
        <w:rPr>
          <w:rFonts w:asciiTheme="minorHAnsi" w:hAnsiTheme="minorHAnsi" w:cstheme="minorHAnsi"/>
          <w:sz w:val="24"/>
          <w:szCs w:val="24"/>
          <w:lang w:eastAsia="pl-PL"/>
        </w:rPr>
        <w:t xml:space="preserve"> </w:t>
      </w:r>
      <w:r w:rsidRPr="00651190">
        <w:rPr>
          <w:rFonts w:asciiTheme="minorHAnsi" w:hAnsiTheme="minorHAnsi" w:cstheme="minorHAnsi"/>
          <w:sz w:val="24"/>
          <w:szCs w:val="24"/>
          <w:lang w:eastAsia="pl-PL"/>
        </w:rPr>
        <w:t xml:space="preserve">lub - na żądanie Zamawiającego, zgodnie § </w:t>
      </w:r>
      <w:r w:rsidR="00F2012B">
        <w:rPr>
          <w:rFonts w:asciiTheme="minorHAnsi" w:hAnsiTheme="minorHAnsi" w:cstheme="minorHAnsi"/>
          <w:sz w:val="24"/>
          <w:szCs w:val="24"/>
          <w:lang w:eastAsia="pl-PL"/>
        </w:rPr>
        <w:t>6</w:t>
      </w:r>
      <w:r w:rsidRPr="00651190">
        <w:rPr>
          <w:rFonts w:asciiTheme="minorHAnsi" w:hAnsiTheme="minorHAnsi" w:cstheme="minorHAnsi"/>
          <w:sz w:val="24"/>
          <w:szCs w:val="24"/>
          <w:lang w:eastAsia="pl-PL"/>
        </w:rPr>
        <w:t>a ust. 2</w:t>
      </w:r>
      <w:r w:rsidR="00F2012B">
        <w:rPr>
          <w:rFonts w:asciiTheme="minorHAnsi" w:hAnsiTheme="minorHAnsi" w:cstheme="minorHAnsi"/>
          <w:sz w:val="24"/>
          <w:szCs w:val="24"/>
          <w:lang w:eastAsia="pl-PL"/>
        </w:rPr>
        <w:t xml:space="preserve"> Umowy</w:t>
      </w:r>
      <w:r w:rsidRPr="00651190">
        <w:rPr>
          <w:rFonts w:asciiTheme="minorHAnsi" w:hAnsiTheme="minorHAnsi" w:cstheme="minorHAnsi"/>
          <w:sz w:val="24"/>
          <w:szCs w:val="24"/>
          <w:lang w:eastAsia="pl-PL"/>
        </w:rPr>
        <w:t>– w okresie wykonywania Umowy, Zamawiający ma</w:t>
      </w:r>
      <w:r>
        <w:rPr>
          <w:rFonts w:asciiTheme="minorHAnsi" w:hAnsiTheme="minorHAnsi" w:cstheme="minorHAnsi"/>
          <w:sz w:val="24"/>
          <w:szCs w:val="24"/>
          <w:lang w:eastAsia="pl-PL"/>
        </w:rPr>
        <w:t xml:space="preserve"> </w:t>
      </w:r>
      <w:r w:rsidRPr="00651190">
        <w:rPr>
          <w:rFonts w:asciiTheme="minorHAnsi" w:hAnsiTheme="minorHAnsi" w:cstheme="minorHAnsi"/>
          <w:sz w:val="24"/>
          <w:szCs w:val="24"/>
          <w:lang w:eastAsia="pl-PL"/>
        </w:rPr>
        <w:t>prawo do:</w:t>
      </w:r>
    </w:p>
    <w:p w14:paraId="009C6F10" w14:textId="77777777" w:rsidR="00651190" w:rsidRPr="00651190" w:rsidRDefault="00651190" w:rsidP="00651190">
      <w:pPr>
        <w:keepNext/>
        <w:numPr>
          <w:ilvl w:val="0"/>
          <w:numId w:val="51"/>
        </w:numPr>
        <w:overflowPunct w:val="0"/>
        <w:autoSpaceDE w:val="0"/>
        <w:autoSpaceDN w:val="0"/>
        <w:spacing w:after="0" w:line="240" w:lineRule="auto"/>
        <w:ind w:left="567" w:hanging="175"/>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zawarcia umowy ubezpieczenia z wybranym przez siebie ubezpieczycielem, na warunkach określonych niniejszą Umową, na koszt Wykonawcy; lub</w:t>
      </w:r>
    </w:p>
    <w:p w14:paraId="0C5D7223" w14:textId="34FBF418" w:rsidR="00651190" w:rsidRDefault="00651190" w:rsidP="00651190">
      <w:pPr>
        <w:keepNext/>
        <w:numPr>
          <w:ilvl w:val="0"/>
          <w:numId w:val="51"/>
        </w:numPr>
        <w:overflowPunct w:val="0"/>
        <w:autoSpaceDE w:val="0"/>
        <w:autoSpaceDN w:val="0"/>
        <w:spacing w:after="0" w:line="240" w:lineRule="auto"/>
        <w:ind w:left="567" w:hanging="175"/>
        <w:contextualSpacing/>
        <w:jc w:val="both"/>
        <w:textAlignment w:val="baseline"/>
        <w:rPr>
          <w:rFonts w:asciiTheme="minorHAnsi" w:hAnsiTheme="minorHAnsi" w:cstheme="minorHAnsi"/>
          <w:sz w:val="24"/>
          <w:szCs w:val="24"/>
          <w:lang w:eastAsia="pl-PL"/>
        </w:rPr>
      </w:pPr>
      <w:r w:rsidRPr="00651190">
        <w:rPr>
          <w:rFonts w:asciiTheme="minorHAnsi" w:hAnsiTheme="minorHAnsi" w:cstheme="minorHAnsi"/>
          <w:sz w:val="24"/>
          <w:szCs w:val="24"/>
          <w:lang w:eastAsia="pl-PL"/>
        </w:rPr>
        <w:t xml:space="preserve">niedopuszczenia Wykonawcy do wykonania </w:t>
      </w:r>
      <w:r w:rsidR="00F2012B">
        <w:rPr>
          <w:rFonts w:asciiTheme="minorHAnsi" w:hAnsiTheme="minorHAnsi" w:cstheme="minorHAnsi"/>
          <w:sz w:val="24"/>
          <w:szCs w:val="24"/>
          <w:lang w:eastAsia="pl-PL"/>
        </w:rPr>
        <w:t>dostaw</w:t>
      </w:r>
      <w:r w:rsidRPr="00651190">
        <w:rPr>
          <w:rFonts w:asciiTheme="minorHAnsi" w:hAnsiTheme="minorHAnsi" w:cstheme="minorHAnsi"/>
          <w:sz w:val="24"/>
          <w:szCs w:val="24"/>
          <w:lang w:eastAsia="pl-PL"/>
        </w:rPr>
        <w:t>, niezależnie od prawa Zamawiającego do</w:t>
      </w:r>
      <w:r>
        <w:rPr>
          <w:rFonts w:asciiTheme="minorHAnsi" w:hAnsiTheme="minorHAnsi" w:cstheme="minorHAnsi"/>
          <w:sz w:val="24"/>
          <w:szCs w:val="24"/>
          <w:lang w:eastAsia="pl-PL"/>
        </w:rPr>
        <w:t> </w:t>
      </w:r>
      <w:r w:rsidRPr="00651190">
        <w:rPr>
          <w:rFonts w:asciiTheme="minorHAnsi" w:hAnsiTheme="minorHAnsi" w:cstheme="minorHAnsi"/>
          <w:sz w:val="24"/>
          <w:szCs w:val="24"/>
          <w:lang w:eastAsia="pl-PL"/>
        </w:rPr>
        <w:t>naliczenia kar umownych przewidzianych w Umowie.</w:t>
      </w:r>
    </w:p>
    <w:p w14:paraId="005A947A" w14:textId="77777777" w:rsidR="00DA7BF4" w:rsidRDefault="00DA7BF4" w:rsidP="00DA7BF4">
      <w:pPr>
        <w:keepNext/>
        <w:overflowPunct w:val="0"/>
        <w:autoSpaceDE w:val="0"/>
        <w:autoSpaceDN w:val="0"/>
        <w:spacing w:after="0" w:line="240" w:lineRule="auto"/>
        <w:contextualSpacing/>
        <w:jc w:val="both"/>
        <w:textAlignment w:val="baseline"/>
        <w:rPr>
          <w:rFonts w:asciiTheme="minorHAnsi" w:hAnsiTheme="minorHAnsi" w:cstheme="minorHAnsi"/>
          <w:sz w:val="24"/>
          <w:szCs w:val="24"/>
          <w:lang w:eastAsia="pl-PL"/>
        </w:rPr>
      </w:pPr>
    </w:p>
    <w:p w14:paraId="1E114951" w14:textId="77777777" w:rsidR="00DA7BF4" w:rsidRPr="00651190" w:rsidRDefault="00DA7BF4" w:rsidP="00DA7BF4">
      <w:pPr>
        <w:keepNext/>
        <w:overflowPunct w:val="0"/>
        <w:autoSpaceDE w:val="0"/>
        <w:autoSpaceDN w:val="0"/>
        <w:spacing w:after="0" w:line="240" w:lineRule="auto"/>
        <w:contextualSpacing/>
        <w:jc w:val="both"/>
        <w:textAlignment w:val="baseline"/>
        <w:rPr>
          <w:rFonts w:asciiTheme="minorHAnsi" w:hAnsiTheme="minorHAnsi" w:cstheme="minorHAnsi"/>
          <w:sz w:val="24"/>
          <w:szCs w:val="24"/>
          <w:lang w:eastAsia="pl-PL"/>
        </w:rPr>
      </w:pPr>
    </w:p>
    <w:p w14:paraId="081B4912" w14:textId="77777777" w:rsidR="00EE5E92" w:rsidRPr="00651190" w:rsidRDefault="00EE5E92" w:rsidP="00F0710E">
      <w:pPr>
        <w:widowControl w:val="0"/>
        <w:tabs>
          <w:tab w:val="num" w:pos="426"/>
        </w:tabs>
        <w:spacing w:after="0" w:line="240" w:lineRule="auto"/>
        <w:jc w:val="both"/>
        <w:rPr>
          <w:rFonts w:asciiTheme="minorHAnsi" w:eastAsia="Times New Roman" w:hAnsiTheme="minorHAnsi" w:cstheme="minorHAnsi"/>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lastRenderedPageBreak/>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7190A34D" w14:textId="0834D89B" w:rsidR="0095026E" w:rsidRDefault="0095026E" w:rsidP="00D415CF">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Zamawiając</w:t>
      </w:r>
      <w:r w:rsidR="009E46B2" w:rsidRPr="00F0710E">
        <w:rPr>
          <w:rFonts w:asciiTheme="minorHAnsi" w:eastAsia="Times New Roman" w:hAnsiTheme="minorHAnsi" w:cs="Arial"/>
          <w:snapToGrid w:val="0"/>
          <w:sz w:val="24"/>
          <w:szCs w:val="24"/>
          <w:lang w:eastAsia="pl-PL"/>
        </w:rPr>
        <w:t>emu nie przysługuje w ramach niniejszej Umowy Prawo Opcji</w:t>
      </w:r>
      <w:r w:rsidRPr="00F0710E">
        <w:rPr>
          <w:rFonts w:asciiTheme="minorHAnsi" w:eastAsia="Times New Roman" w:hAnsiTheme="minorHAnsi" w:cs="Arial"/>
          <w:snapToGrid w:val="0"/>
          <w:sz w:val="24"/>
          <w:szCs w:val="24"/>
          <w:lang w:eastAsia="pl-PL"/>
        </w:rPr>
        <w:t>.</w:t>
      </w:r>
    </w:p>
    <w:p w14:paraId="225F7AC5" w14:textId="77777777" w:rsidR="005750B4" w:rsidRDefault="005750B4" w:rsidP="00D415CF">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p>
    <w:p w14:paraId="65726075" w14:textId="77777777" w:rsidR="00651190" w:rsidRPr="00F0710E" w:rsidRDefault="00651190" w:rsidP="00D415CF">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6E6657FF" w:rsidR="00207C6E" w:rsidRPr="00F0710E" w:rsidRDefault="00CF4087" w:rsidP="006C4EEE">
      <w:pPr>
        <w:numPr>
          <w:ilvl w:val="0"/>
          <w:numId w:val="11"/>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3A0FF5">
        <w:rPr>
          <w:rFonts w:asciiTheme="minorHAnsi" w:hAnsiTheme="minorHAnsi" w:cs="Arial"/>
          <w:snapToGrid w:val="0"/>
          <w:sz w:val="24"/>
          <w:szCs w:val="24"/>
          <w:lang w:eastAsia="pl-PL"/>
        </w:rPr>
        <w:t> </w:t>
      </w:r>
      <w:r w:rsidR="00E74989">
        <w:rPr>
          <w:rFonts w:asciiTheme="minorHAnsi" w:hAnsiTheme="minorHAnsi" w:cs="Arial"/>
          <w:snapToGrid w:val="0"/>
          <w:sz w:val="24"/>
          <w:szCs w:val="24"/>
          <w:lang w:eastAsia="pl-PL"/>
        </w:rPr>
        <w:t xml:space="preserve"> </w:t>
      </w:r>
      <w:r w:rsidR="00905530" w:rsidRPr="00F0710E">
        <w:rPr>
          <w:rFonts w:asciiTheme="minorHAnsi" w:hAnsiTheme="minorHAnsi" w:cs="Arial"/>
          <w:snapToGrid w:val="0"/>
          <w:sz w:val="24"/>
          <w:szCs w:val="24"/>
          <w:lang w:eastAsia="pl-PL"/>
        </w:rPr>
        <w:t>szczególności dokument WZ.</w:t>
      </w:r>
      <w:r w:rsidR="00974D76">
        <w:rPr>
          <w:rFonts w:asciiTheme="minorHAnsi" w:hAnsiTheme="minorHAnsi" w:cs="Arial"/>
          <w:snapToGrid w:val="0"/>
          <w:sz w:val="24"/>
          <w:szCs w:val="24"/>
          <w:lang w:eastAsia="pl-PL"/>
        </w:rPr>
        <w:t xml:space="preserve"> </w:t>
      </w:r>
    </w:p>
    <w:p w14:paraId="65E255E9" w14:textId="4087FA56" w:rsidR="00CF4087" w:rsidRPr="00F0710E" w:rsidRDefault="00CF4087" w:rsidP="006C4EEE">
      <w:pPr>
        <w:numPr>
          <w:ilvl w:val="0"/>
          <w:numId w:val="11"/>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3B9B7BE6" w:rsidR="000433DE" w:rsidRPr="00F0710E" w:rsidRDefault="000433DE" w:rsidP="006C4EEE">
      <w:pPr>
        <w:numPr>
          <w:ilvl w:val="0"/>
          <w:numId w:val="11"/>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24951932" w:rsidR="000278CA" w:rsidRPr="00F0710E" w:rsidRDefault="00662C4B" w:rsidP="006C4EEE">
      <w:pPr>
        <w:numPr>
          <w:ilvl w:val="0"/>
          <w:numId w:val="11"/>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 xml:space="preserve">Dokument dostawy </w:t>
      </w:r>
      <w:r w:rsidR="006312EA">
        <w:rPr>
          <w:rFonts w:asciiTheme="minorHAnsi" w:hAnsiTheme="minorHAnsi" w:cs="Arial"/>
          <w:snapToGrid w:val="0"/>
          <w:sz w:val="24"/>
          <w:szCs w:val="24"/>
          <w:lang w:eastAsia="pl-PL"/>
        </w:rPr>
        <w:t xml:space="preserve">potwierdza wyłącznie </w:t>
      </w:r>
      <w:r>
        <w:rPr>
          <w:rFonts w:asciiTheme="minorHAnsi" w:hAnsiTheme="minorHAnsi" w:cs="Arial"/>
          <w:snapToGrid w:val="0"/>
          <w:sz w:val="24"/>
          <w:szCs w:val="24"/>
          <w:lang w:eastAsia="pl-PL"/>
        </w:rPr>
        <w:t>iloś</w:t>
      </w:r>
      <w:r w:rsidR="006312EA">
        <w:rPr>
          <w:rFonts w:asciiTheme="minorHAnsi" w:hAnsiTheme="minorHAnsi" w:cs="Arial"/>
          <w:snapToGrid w:val="0"/>
          <w:sz w:val="24"/>
          <w:szCs w:val="24"/>
          <w:lang w:eastAsia="pl-PL"/>
        </w:rPr>
        <w:t>ć</w:t>
      </w:r>
      <w:r>
        <w:rPr>
          <w:rFonts w:asciiTheme="minorHAnsi" w:hAnsiTheme="minorHAnsi" w:cs="Arial"/>
          <w:snapToGrid w:val="0"/>
          <w:sz w:val="24"/>
          <w:szCs w:val="24"/>
          <w:lang w:eastAsia="pl-PL"/>
        </w:rPr>
        <w:t xml:space="preserve"> odebranego Asortymentu oraz jego rodzaj</w:t>
      </w:r>
      <w:r w:rsidR="006312EA">
        <w:rPr>
          <w:rFonts w:asciiTheme="minorHAnsi" w:hAnsiTheme="minorHAnsi" w:cs="Arial"/>
          <w:snapToGrid w:val="0"/>
          <w:sz w:val="24"/>
          <w:szCs w:val="24"/>
          <w:lang w:eastAsia="pl-PL"/>
        </w:rPr>
        <w:br/>
      </w:r>
      <w:r>
        <w:rPr>
          <w:rFonts w:asciiTheme="minorHAnsi" w:hAnsiTheme="minorHAnsi" w:cs="Arial"/>
          <w:snapToGrid w:val="0"/>
          <w:sz w:val="24"/>
          <w:szCs w:val="24"/>
          <w:lang w:eastAsia="pl-PL"/>
        </w:rPr>
        <w:t>i wyłącznie w zakresie</w:t>
      </w:r>
      <w:r w:rsidR="006312EA">
        <w:rPr>
          <w:rFonts w:asciiTheme="minorHAnsi" w:hAnsiTheme="minorHAnsi" w:cs="Arial"/>
          <w:snapToGrid w:val="0"/>
          <w:sz w:val="24"/>
          <w:szCs w:val="24"/>
          <w:lang w:eastAsia="pl-PL"/>
        </w:rPr>
        <w:t>,</w:t>
      </w:r>
      <w:r>
        <w:rPr>
          <w:rFonts w:asciiTheme="minorHAnsi" w:hAnsiTheme="minorHAnsi" w:cs="Arial"/>
          <w:snapToGrid w:val="0"/>
          <w:sz w:val="24"/>
          <w:szCs w:val="24"/>
          <w:lang w:eastAsia="pl-PL"/>
        </w:rPr>
        <w:t xml:space="preserv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6C4EEE">
      <w:pPr>
        <w:numPr>
          <w:ilvl w:val="0"/>
          <w:numId w:val="11"/>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5EDB815A"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2D71E62C" w:rsidR="00CF4087" w:rsidRPr="00F0710E" w:rsidRDefault="00CF4087" w:rsidP="006C4EEE">
      <w:pPr>
        <w:widowControl w:val="0"/>
        <w:numPr>
          <w:ilvl w:val="0"/>
          <w:numId w:val="10"/>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6C4EEE">
      <w:pPr>
        <w:pStyle w:val="Akapitzlist"/>
        <w:widowControl w:val="0"/>
        <w:numPr>
          <w:ilvl w:val="0"/>
          <w:numId w:val="10"/>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6C4EEE">
      <w:pPr>
        <w:pStyle w:val="Akapitzlist"/>
        <w:widowControl w:val="0"/>
        <w:numPr>
          <w:ilvl w:val="0"/>
          <w:numId w:val="10"/>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7C5B0AC5" w14:textId="35A4B470" w:rsidR="000278CA" w:rsidRPr="00F0710E" w:rsidRDefault="000278CA" w:rsidP="006C4EEE">
      <w:pPr>
        <w:widowControl w:val="0"/>
        <w:numPr>
          <w:ilvl w:val="0"/>
          <w:numId w:val="10"/>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A53E73">
        <w:rPr>
          <w:rFonts w:asciiTheme="minorHAnsi" w:eastAsia="Times New Roman" w:hAnsiTheme="minorHAnsi" w:cs="Arial"/>
          <w:sz w:val="24"/>
          <w:szCs w:val="24"/>
          <w:lang w:eastAsia="pl-PL"/>
        </w:rPr>
        <w:t>potwierdzenia</w:t>
      </w:r>
      <w:r w:rsidR="00A53E73"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477F2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72F9A5E1" w14:textId="24657AE6" w:rsidR="00B0333C" w:rsidRPr="00931E1B" w:rsidRDefault="007C6B1C" w:rsidP="006C4EEE">
      <w:pPr>
        <w:widowControl w:val="0"/>
        <w:numPr>
          <w:ilvl w:val="0"/>
          <w:numId w:val="10"/>
        </w:numPr>
        <w:tabs>
          <w:tab w:val="clear" w:pos="1429"/>
          <w:tab w:val="num" w:pos="426"/>
        </w:tabs>
        <w:autoSpaceDE w:val="0"/>
        <w:autoSpaceDN w:val="0"/>
        <w:adjustRightInd w:val="0"/>
        <w:spacing w:after="0" w:line="240" w:lineRule="auto"/>
        <w:ind w:left="426" w:hanging="426"/>
        <w:jc w:val="both"/>
        <w:rPr>
          <w:rFonts w:asciiTheme="minorHAnsi" w:hAnsiTheme="minorHAnsi" w:cs="Arial"/>
          <w:sz w:val="24"/>
          <w:szCs w:val="24"/>
        </w:rPr>
      </w:pPr>
      <w:r w:rsidRPr="00931E1B">
        <w:rPr>
          <w:rFonts w:asciiTheme="minorHAnsi" w:hAnsiTheme="minorHAnsi" w:cs="Arial"/>
          <w:sz w:val="24"/>
          <w:szCs w:val="24"/>
        </w:rPr>
        <w:t xml:space="preserve">Dokumentem potwierdzającym dokonanie odbioru przez Zamawiającego jest </w:t>
      </w:r>
      <w:r w:rsidR="00B0333C" w:rsidRPr="00931E1B">
        <w:rPr>
          <w:rFonts w:asciiTheme="minorHAnsi" w:hAnsiTheme="minorHAnsi" w:cs="Arial"/>
          <w:sz w:val="24"/>
          <w:szCs w:val="24"/>
        </w:rPr>
        <w:t>podpisany dokument WZ (Wydanie Zewnętrzne)</w:t>
      </w:r>
      <w:r w:rsidR="00881125" w:rsidRPr="00931E1B">
        <w:rPr>
          <w:rFonts w:asciiTheme="minorHAnsi" w:hAnsiTheme="minorHAnsi" w:cs="Arial"/>
          <w:sz w:val="24"/>
          <w:szCs w:val="24"/>
        </w:rPr>
        <w:t>.</w:t>
      </w:r>
    </w:p>
    <w:p w14:paraId="3C5E3EE3" w14:textId="17385C47" w:rsidR="006E62F4" w:rsidRDefault="006E62F4" w:rsidP="00D07F56">
      <w:pPr>
        <w:widowControl w:val="0"/>
        <w:autoSpaceDE w:val="0"/>
        <w:autoSpaceDN w:val="0"/>
        <w:adjustRightInd w:val="0"/>
        <w:spacing w:after="0" w:line="240" w:lineRule="auto"/>
        <w:ind w:left="426"/>
        <w:jc w:val="both"/>
        <w:rPr>
          <w:rFonts w:asciiTheme="minorHAnsi" w:hAnsiTheme="minorHAnsi" w:cs="Arial"/>
          <w:color w:val="0070C0"/>
          <w:sz w:val="24"/>
          <w:szCs w:val="24"/>
        </w:rPr>
      </w:pPr>
    </w:p>
    <w:p w14:paraId="1517EF6D" w14:textId="6C579AAE" w:rsidR="00F76B71" w:rsidRDefault="00F76B71" w:rsidP="00D07F56">
      <w:pPr>
        <w:widowControl w:val="0"/>
        <w:autoSpaceDE w:val="0"/>
        <w:autoSpaceDN w:val="0"/>
        <w:adjustRightInd w:val="0"/>
        <w:spacing w:after="0" w:line="240" w:lineRule="auto"/>
        <w:ind w:left="426"/>
        <w:jc w:val="both"/>
        <w:rPr>
          <w:rFonts w:asciiTheme="minorHAnsi" w:hAnsiTheme="minorHAnsi" w:cs="Arial"/>
          <w:color w:val="0070C0"/>
          <w:sz w:val="24"/>
          <w:szCs w:val="24"/>
        </w:rPr>
      </w:pPr>
    </w:p>
    <w:p w14:paraId="77D5F693" w14:textId="77777777" w:rsidR="00F76B71" w:rsidRPr="00D07F56" w:rsidRDefault="00F76B71" w:rsidP="00D07F56">
      <w:pPr>
        <w:widowControl w:val="0"/>
        <w:autoSpaceDE w:val="0"/>
        <w:autoSpaceDN w:val="0"/>
        <w:adjustRightInd w:val="0"/>
        <w:spacing w:after="0" w:line="240" w:lineRule="auto"/>
        <w:ind w:left="426"/>
        <w:jc w:val="both"/>
        <w:rPr>
          <w:rFonts w:asciiTheme="minorHAnsi" w:hAnsiTheme="minorHAnsi" w:cs="Arial"/>
          <w:color w:val="0070C0"/>
          <w:sz w:val="24"/>
          <w:szCs w:val="24"/>
        </w:rPr>
      </w:pPr>
    </w:p>
    <w:p w14:paraId="177FB62E" w14:textId="18038C43"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lastRenderedPageBreak/>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6C4EEE">
      <w:pPr>
        <w:pStyle w:val="Akapitzlist"/>
        <w:numPr>
          <w:ilvl w:val="6"/>
          <w:numId w:val="34"/>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Default="000433DE" w:rsidP="006C4EEE">
      <w:pPr>
        <w:pStyle w:val="Akapitzlist"/>
        <w:numPr>
          <w:ilvl w:val="6"/>
          <w:numId w:val="34"/>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5B289A1D"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6957C4AF" w14:textId="674AB97C" w:rsidR="00530547" w:rsidRPr="00F0710E"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 ramach tej dostawy ilości sztuk danej kategorii Asortymentu oraz przewidzianej w </w:t>
      </w:r>
      <w:r w:rsidR="002A5D61">
        <w:rPr>
          <w:rFonts w:asciiTheme="minorHAnsi" w:eastAsia="Times New Roman" w:hAnsiTheme="minorHAnsi" w:cs="Arial"/>
          <w:sz w:val="24"/>
          <w:szCs w:val="24"/>
        </w:rPr>
        <w:t>ofercie Wykonawcy stanowiącej załącznik nr 2 do Umowy</w:t>
      </w:r>
      <w:r w:rsidR="002A5D61"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dla tego Asortymentu jednostkowej ceny netto (ewentualnie sumę takich iloczynów w przypadku dostawy rzeczy należących do różnych kategorii Asortymentu) - powiększone o podatek VAT według obowiązującej stawki. </w:t>
      </w:r>
    </w:p>
    <w:p w14:paraId="67216C6D" w14:textId="77777777" w:rsidR="00530547" w:rsidRPr="00F0710E"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08497F4C" w14:textId="64965B4A" w:rsidR="00530547" w:rsidRPr="00EB56C9" w:rsidRDefault="00530547" w:rsidP="006C4EEE">
      <w:pPr>
        <w:numPr>
          <w:ilvl w:val="0"/>
          <w:numId w:val="18"/>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Pr>
          <w:rFonts w:cs="Arial"/>
          <w:sz w:val="24"/>
          <w:szCs w:val="24"/>
        </w:rPr>
        <w:t xml:space="preserve">Łódź </w:t>
      </w:r>
      <w:r w:rsidRPr="00EB56C9">
        <w:rPr>
          <w:rFonts w:cs="Arial"/>
          <w:sz w:val="24"/>
          <w:szCs w:val="24"/>
        </w:rPr>
        <w:t xml:space="preserve">adres: </w:t>
      </w:r>
      <w:r>
        <w:rPr>
          <w:rFonts w:cs="Arial"/>
          <w:sz w:val="24"/>
          <w:szCs w:val="24"/>
        </w:rPr>
        <w:t>Tuwima 58</w:t>
      </w:r>
      <w:r w:rsidRPr="00EB56C9">
        <w:rPr>
          <w:rFonts w:cs="Arial"/>
          <w:sz w:val="24"/>
          <w:szCs w:val="24"/>
        </w:rPr>
        <w:t>.</w:t>
      </w:r>
    </w:p>
    <w:p w14:paraId="06A53718" w14:textId="77777777" w:rsidR="00530547" w:rsidRPr="00B20FFD" w:rsidRDefault="00530547" w:rsidP="00530547">
      <w:pPr>
        <w:spacing w:after="0" w:line="240" w:lineRule="auto"/>
        <w:ind w:left="426"/>
        <w:jc w:val="both"/>
        <w:rPr>
          <w:rFonts w:cs="Arial"/>
          <w:sz w:val="24"/>
          <w:szCs w:val="24"/>
        </w:rPr>
      </w:pPr>
      <w:r w:rsidRPr="00B20FFD">
        <w:rPr>
          <w:rFonts w:cs="Arial"/>
          <w:sz w:val="24"/>
          <w:szCs w:val="24"/>
        </w:rPr>
        <w:t>Faktur</w:t>
      </w:r>
      <w:r>
        <w:rPr>
          <w:rFonts w:cs="Arial"/>
          <w:sz w:val="24"/>
          <w:szCs w:val="24"/>
        </w:rPr>
        <w:t>a</w:t>
      </w: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0B3F34D7" w14:textId="77777777" w:rsidR="00530547" w:rsidRDefault="00530547" w:rsidP="006C4EEE">
      <w:pPr>
        <w:pStyle w:val="Akapitzlist"/>
        <w:numPr>
          <w:ilvl w:val="0"/>
          <w:numId w:val="36"/>
        </w:numPr>
        <w:spacing w:after="0" w:line="240" w:lineRule="auto"/>
        <w:jc w:val="both"/>
        <w:rPr>
          <w:rFonts w:cs="Arial"/>
          <w:sz w:val="24"/>
          <w:szCs w:val="24"/>
        </w:rPr>
      </w:pPr>
      <w:r w:rsidRPr="00B20FFD">
        <w:rPr>
          <w:rFonts w:cs="Arial"/>
          <w:sz w:val="24"/>
          <w:szCs w:val="24"/>
        </w:rPr>
        <w:t>w formie papierowej na adres:</w:t>
      </w:r>
    </w:p>
    <w:p w14:paraId="12DADA86" w14:textId="77777777" w:rsidR="00530547" w:rsidRPr="00B20FFD" w:rsidRDefault="00530547" w:rsidP="00530547">
      <w:pPr>
        <w:pStyle w:val="Akapitzlist"/>
        <w:spacing w:after="0" w:line="240" w:lineRule="auto"/>
        <w:ind w:left="1146"/>
        <w:jc w:val="both"/>
        <w:rPr>
          <w:rFonts w:cs="Arial"/>
          <w:sz w:val="24"/>
          <w:szCs w:val="24"/>
        </w:rPr>
      </w:pPr>
    </w:p>
    <w:p w14:paraId="70FE05EB" w14:textId="77777777" w:rsidR="00530547" w:rsidRPr="00CB00BB" w:rsidRDefault="00530547" w:rsidP="00530547">
      <w:pPr>
        <w:spacing w:after="0" w:line="240" w:lineRule="auto"/>
        <w:ind w:left="426"/>
        <w:jc w:val="center"/>
        <w:rPr>
          <w:rFonts w:cs="Arial"/>
          <w:b/>
          <w:sz w:val="24"/>
          <w:szCs w:val="24"/>
        </w:rPr>
      </w:pPr>
      <w:proofErr w:type="spellStart"/>
      <w:r w:rsidRPr="00CB00BB">
        <w:rPr>
          <w:rFonts w:cs="Arial"/>
          <w:b/>
          <w:sz w:val="24"/>
          <w:szCs w:val="24"/>
        </w:rPr>
        <w:t>ArchiDoc</w:t>
      </w:r>
      <w:proofErr w:type="spellEnd"/>
      <w:r w:rsidRPr="00CB00BB">
        <w:rPr>
          <w:rFonts w:cs="Arial"/>
          <w:b/>
          <w:sz w:val="24"/>
          <w:szCs w:val="24"/>
        </w:rPr>
        <w:t xml:space="preserve"> S.A.</w:t>
      </w:r>
    </w:p>
    <w:p w14:paraId="5C35EDE6" w14:textId="77777777" w:rsidR="00530547" w:rsidRPr="00CB00BB" w:rsidRDefault="00530547" w:rsidP="00530547">
      <w:pPr>
        <w:spacing w:after="0" w:line="240" w:lineRule="auto"/>
        <w:ind w:left="426"/>
        <w:jc w:val="center"/>
        <w:rPr>
          <w:rFonts w:cs="Arial"/>
          <w:b/>
          <w:sz w:val="24"/>
          <w:szCs w:val="24"/>
        </w:rPr>
      </w:pPr>
      <w:r w:rsidRPr="00CB00BB">
        <w:rPr>
          <w:rFonts w:cs="Arial"/>
          <w:b/>
          <w:sz w:val="24"/>
          <w:szCs w:val="24"/>
        </w:rPr>
        <w:t xml:space="preserve">ul. </w:t>
      </w:r>
      <w:proofErr w:type="spellStart"/>
      <w:r w:rsidRPr="00CB00BB">
        <w:rPr>
          <w:rFonts w:cs="Arial"/>
          <w:b/>
          <w:sz w:val="24"/>
          <w:szCs w:val="24"/>
        </w:rPr>
        <w:t>Niedźwiedziniec</w:t>
      </w:r>
      <w:proofErr w:type="spellEnd"/>
      <w:r w:rsidRPr="00CB00BB">
        <w:rPr>
          <w:rFonts w:cs="Arial"/>
          <w:b/>
          <w:sz w:val="24"/>
          <w:szCs w:val="24"/>
        </w:rPr>
        <w:t xml:space="preserve"> 10</w:t>
      </w:r>
    </w:p>
    <w:p w14:paraId="1BF46F31" w14:textId="77777777" w:rsidR="00530547" w:rsidRPr="00CB00BB" w:rsidRDefault="00530547" w:rsidP="00530547">
      <w:pPr>
        <w:spacing w:after="0" w:line="240" w:lineRule="auto"/>
        <w:ind w:left="426"/>
        <w:jc w:val="center"/>
        <w:rPr>
          <w:rFonts w:cs="Arial"/>
          <w:b/>
          <w:sz w:val="24"/>
          <w:szCs w:val="24"/>
        </w:rPr>
      </w:pPr>
      <w:r w:rsidRPr="00CB00BB">
        <w:rPr>
          <w:rFonts w:cs="Arial"/>
          <w:b/>
          <w:sz w:val="24"/>
          <w:szCs w:val="24"/>
        </w:rPr>
        <w:t>41-506 Chorzów</w:t>
      </w:r>
    </w:p>
    <w:p w14:paraId="0B5A6E17" w14:textId="77777777" w:rsidR="00530547" w:rsidRPr="00EB56C9" w:rsidRDefault="00530547" w:rsidP="00530547">
      <w:pPr>
        <w:spacing w:after="0" w:line="240" w:lineRule="auto"/>
        <w:ind w:left="426"/>
        <w:jc w:val="center"/>
        <w:rPr>
          <w:rFonts w:cs="Arial"/>
          <w:b/>
          <w:sz w:val="24"/>
          <w:szCs w:val="24"/>
        </w:rPr>
      </w:pPr>
      <w:r w:rsidRPr="00CB00BB">
        <w:rPr>
          <w:rFonts w:cs="Arial"/>
          <w:b/>
          <w:sz w:val="24"/>
          <w:szCs w:val="24"/>
        </w:rPr>
        <w:t>dot. PGE</w:t>
      </w:r>
    </w:p>
    <w:p w14:paraId="273E202E" w14:textId="77777777" w:rsidR="00530547" w:rsidRPr="00EB56C9" w:rsidRDefault="00530547" w:rsidP="00530547">
      <w:pPr>
        <w:spacing w:after="0" w:line="240" w:lineRule="auto"/>
        <w:ind w:left="1134"/>
        <w:jc w:val="both"/>
        <w:rPr>
          <w:rFonts w:cs="Arial"/>
          <w:sz w:val="24"/>
          <w:szCs w:val="24"/>
        </w:rPr>
      </w:pPr>
      <w:r w:rsidRPr="00B20FFD">
        <w:rPr>
          <w:rFonts w:cs="Arial"/>
          <w:sz w:val="24"/>
          <w:szCs w:val="24"/>
        </w:rPr>
        <w:t xml:space="preserve">albo </w:t>
      </w:r>
    </w:p>
    <w:p w14:paraId="1565448E" w14:textId="77777777" w:rsidR="00530547" w:rsidRPr="00EB56C9" w:rsidRDefault="00530547" w:rsidP="006C4EEE">
      <w:pPr>
        <w:pStyle w:val="Akapitzlist"/>
        <w:numPr>
          <w:ilvl w:val="0"/>
          <w:numId w:val="36"/>
        </w:numPr>
        <w:spacing w:after="0" w:line="240" w:lineRule="auto"/>
        <w:jc w:val="both"/>
        <w:rPr>
          <w:rFonts w:cs="Arial"/>
          <w:sz w:val="24"/>
          <w:szCs w:val="24"/>
        </w:rPr>
      </w:pPr>
      <w:r w:rsidRPr="00CB00BB">
        <w:rPr>
          <w:sz w:val="24"/>
          <w:szCs w:val="24"/>
        </w:rPr>
        <w:t xml:space="preserve">w formie elektronicznej - na adres poczty elektronicznej:                                                        </w:t>
      </w:r>
      <w:hyperlink r:id="rId12" w:history="1">
        <w:r w:rsidRPr="00CF067F">
          <w:rPr>
            <w:rStyle w:val="Hipercze"/>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Pr>
          <w:rFonts w:cs="Calibri"/>
          <w:sz w:val="24"/>
          <w:szCs w:val="24"/>
        </w:rPr>
        <w:t xml:space="preserve">, </w:t>
      </w:r>
      <w:r w:rsidRPr="00EB56C9">
        <w:rPr>
          <w:rFonts w:cs="Arial"/>
          <w:sz w:val="24"/>
          <w:szCs w:val="24"/>
        </w:rPr>
        <w:t xml:space="preserve">albo </w:t>
      </w:r>
    </w:p>
    <w:p w14:paraId="6903A5C5" w14:textId="7739008B" w:rsidR="00530547" w:rsidRPr="00EB56C9" w:rsidRDefault="00530547" w:rsidP="006C4EEE">
      <w:pPr>
        <w:pStyle w:val="Akapitzlist"/>
        <w:numPr>
          <w:ilvl w:val="0"/>
          <w:numId w:val="36"/>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BFB5A85" w14:textId="77777777" w:rsidR="00530547" w:rsidRPr="00F0710E" w:rsidRDefault="00530547" w:rsidP="00530547">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lastRenderedPageBreak/>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04CC85FF" w14:textId="2B6E7700" w:rsidR="00530547" w:rsidRPr="00CC6D2E" w:rsidRDefault="00530547" w:rsidP="006C4EEE">
      <w:pPr>
        <w:numPr>
          <w:ilvl w:val="0"/>
          <w:numId w:val="18"/>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Faktury będą wystawione i doręczone do Zamawiającego po potwierdzeniu dokonania odbioru przedmiotu danej dostawy zgodnie z zamówieniem szczegółowym, nie później jednak niż 5 dni od daty odbioru. Za </w:t>
      </w:r>
      <w:r w:rsidRPr="00CB1894">
        <w:rPr>
          <w:rFonts w:asciiTheme="minorHAnsi" w:hAnsiTheme="minorHAnsi" w:cs="Arial"/>
          <w:sz w:val="24"/>
          <w:szCs w:val="24"/>
        </w:rPr>
        <w:t xml:space="preserve">odbiór uważa się </w:t>
      </w:r>
      <w:r w:rsidRPr="00CC6D2E">
        <w:rPr>
          <w:rFonts w:asciiTheme="minorHAnsi" w:hAnsiTheme="minorHAnsi" w:cs="Arial"/>
          <w:sz w:val="24"/>
          <w:szCs w:val="24"/>
        </w:rPr>
        <w:t>podpisanie dokumentu dostawy przez Zamawiającego na warunkach przewidzianych w § 8.</w:t>
      </w:r>
    </w:p>
    <w:p w14:paraId="353D4DC5" w14:textId="47902EAF" w:rsidR="00530547" w:rsidRPr="00954ADD" w:rsidRDefault="00530547" w:rsidP="006C4EEE">
      <w:pPr>
        <w:numPr>
          <w:ilvl w:val="0"/>
          <w:numId w:val="18"/>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Pr>
          <w:rFonts w:cs="Arial"/>
          <w:sz w:val="24"/>
          <w:szCs w:val="24"/>
        </w:rPr>
        <w:t>skarbowego zgodnie z art. 5 i 9 ustawy z dnia 13 października 1995 r. o zasadach ewidencji i identyfikacji podatników i płatników.</w:t>
      </w:r>
      <w:r w:rsidRPr="009F077C">
        <w:rPr>
          <w:rFonts w:cs="Arial"/>
          <w:sz w:val="24"/>
          <w:szCs w:val="24"/>
        </w:rPr>
        <w:t xml:space="preserve"> </w:t>
      </w:r>
      <w:r>
        <w:rPr>
          <w:rFonts w:cs="Arial"/>
          <w:sz w:val="24"/>
          <w:szCs w:val="24"/>
        </w:rPr>
        <w:t>Zapłata należności nastąpi</w:t>
      </w:r>
      <w:r w:rsidRPr="009F077C">
        <w:rPr>
          <w:rFonts w:cs="Arial"/>
          <w:sz w:val="24"/>
          <w:szCs w:val="24"/>
        </w:rPr>
        <w:t xml:space="preserve"> </w:t>
      </w:r>
      <w:r>
        <w:rPr>
          <w:rFonts w:cs="Arial"/>
          <w:sz w:val="24"/>
          <w:szCs w:val="24"/>
        </w:rPr>
        <w:br/>
      </w:r>
      <w:r w:rsidRPr="009F077C">
        <w:rPr>
          <w:rFonts w:cs="Arial"/>
          <w:sz w:val="24"/>
          <w:szCs w:val="24"/>
        </w:rPr>
        <w:t>w terminie 30 dni od daty dostarczenia przez Wykonawcę prawidłowo wystawionej faktury</w:t>
      </w:r>
      <w:r w:rsidRPr="005F1D5B">
        <w:rPr>
          <w:rFonts w:cs="Arial"/>
          <w:sz w:val="24"/>
          <w:szCs w:val="24"/>
        </w:rPr>
        <w:t xml:space="preserve">. </w:t>
      </w:r>
    </w:p>
    <w:p w14:paraId="0BDD5902" w14:textId="015BBF74" w:rsidR="00530547" w:rsidRPr="00954ADD" w:rsidRDefault="00530547" w:rsidP="006C4EEE">
      <w:pPr>
        <w:numPr>
          <w:ilvl w:val="0"/>
          <w:numId w:val="18"/>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45AC5E6B" w14:textId="77777777" w:rsidR="00530547" w:rsidRPr="00F0710E" w:rsidRDefault="00530547" w:rsidP="006C4EEE">
      <w:pPr>
        <w:numPr>
          <w:ilvl w:val="0"/>
          <w:numId w:val="18"/>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00AF0DA9" w14:textId="77777777" w:rsidR="00530547" w:rsidRPr="00F0710E"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56ABB741" w14:textId="560B5B2A" w:rsidR="00530547" w:rsidRPr="00F0710E"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Zamawiający nie będzie zobowiązany do dokonania płatności objętej fakturą, a Wykonawcy nie przysługuje prawo do naliczania odsetek za związane z tym opóźnienie w płatności wynagrodzenia. </w:t>
      </w:r>
    </w:p>
    <w:p w14:paraId="14A20E8F" w14:textId="77777777" w:rsidR="00530547" w:rsidRPr="00F0710E" w:rsidRDefault="00530547" w:rsidP="006C4EEE">
      <w:pPr>
        <w:numPr>
          <w:ilvl w:val="0"/>
          <w:numId w:val="18"/>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28E1234F" w14:textId="223FCADB" w:rsidR="00950489" w:rsidRPr="00F0710E" w:rsidRDefault="00950489" w:rsidP="00950489">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Pr="00F0710E">
        <w:rPr>
          <w:rFonts w:asciiTheme="minorHAnsi" w:eastAsia="Times New Roman" w:hAnsiTheme="minorHAnsi" w:cs="Arial"/>
          <w:sz w:val="24"/>
          <w:szCs w:val="24"/>
        </w:rPr>
        <w:t xml:space="preserve">. </w:t>
      </w:r>
    </w:p>
    <w:p w14:paraId="54AAF7DA" w14:textId="448238B7" w:rsidR="00530547" w:rsidRPr="00314CF9"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Wynagrodzenie może być zapłacone przez Zamawiającego z zastosowaniem mechanizmu podzielonej płatności, o którym mowa w art. 108a ustawy o podatku od towarów i usług. </w:t>
      </w:r>
    </w:p>
    <w:p w14:paraId="3DF33698" w14:textId="0455EE15" w:rsidR="00530547" w:rsidRPr="00705D67"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705D67">
        <w:rPr>
          <w:rFonts w:asciiTheme="minorHAnsi" w:eastAsia="Times New Roman" w:hAnsiTheme="minorHAnsi" w:cs="Arial"/>
          <w:sz w:val="24"/>
          <w:szCs w:val="24"/>
        </w:rPr>
        <w:t xml:space="preserve">W przypadku wystawienia faktury </w:t>
      </w:r>
      <w:r w:rsidR="00030444">
        <w:rPr>
          <w:rFonts w:asciiTheme="minorHAnsi" w:eastAsia="Times New Roman" w:hAnsiTheme="minorHAnsi" w:cs="Arial"/>
          <w:sz w:val="24"/>
          <w:szCs w:val="24"/>
        </w:rPr>
        <w:t xml:space="preserve">przez </w:t>
      </w:r>
      <w:r w:rsidRPr="00705D67">
        <w:rPr>
          <w:rFonts w:asciiTheme="minorHAnsi" w:eastAsia="Times New Roman" w:hAnsiTheme="minorHAnsi" w:cs="Arial"/>
          <w:sz w:val="24"/>
          <w:szCs w:val="24"/>
        </w:rPr>
        <w:t xml:space="preserve">Wykonawcę w sposób niezgodny z obowiązującymi przepisami, o których mowa w Ustawie VAT oraz stosownych do niej rozporządzeniach, jeżeli z tego tytułu Zamawiający poniesie konsekwencje pozbawienia lub ograniczenia prawa do odliczenia </w:t>
      </w:r>
      <w:r w:rsidRPr="00705D67">
        <w:rPr>
          <w:rFonts w:asciiTheme="minorHAnsi" w:eastAsia="Times New Roman" w:hAnsiTheme="minorHAnsi" w:cs="Arial"/>
          <w:sz w:val="24"/>
          <w:szCs w:val="24"/>
        </w:rPr>
        <w:lastRenderedPageBreak/>
        <w:t>kwoty podatku VAT z kwestionowanej faktury, Wykonawca zobowiązany jest do zapłaty odszkodowania w wysokości wyrównującej powyższe szkody, z wyłączeniem utraconych korzyści.</w:t>
      </w:r>
    </w:p>
    <w:p w14:paraId="36823B3D" w14:textId="66BEBDD8" w:rsidR="00530547"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705D67">
        <w:rPr>
          <w:rFonts w:asciiTheme="minorHAnsi" w:eastAsia="Times New Roman" w:hAnsiTheme="minorHAnsi" w:cs="Arial"/>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2B79F178" w14:textId="77777777" w:rsidR="0062590D" w:rsidRPr="00705D67" w:rsidRDefault="0062590D" w:rsidP="00705D67">
      <w:pPr>
        <w:spacing w:after="0" w:line="240" w:lineRule="auto"/>
        <w:jc w:val="both"/>
        <w:rPr>
          <w:rFonts w:asciiTheme="minorHAnsi" w:eastAsia="Times New Roman" w:hAnsiTheme="minorHAnsi" w:cs="Arial"/>
          <w:sz w:val="24"/>
          <w:szCs w:val="24"/>
        </w:rPr>
      </w:pPr>
    </w:p>
    <w:p w14:paraId="3D275AB8" w14:textId="091AA848" w:rsidR="00530547" w:rsidRPr="00567342"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567342">
        <w:rPr>
          <w:sz w:val="24"/>
          <w:szCs w:val="24"/>
        </w:rPr>
        <w:t>Zamawiający oświadcza, że posiada status dużego przedsiębiorcy - w rozumieniu ustawy z dnia 8 marca 2013 r. o przeciwdziałaniu nadmiernym opóźnieniom w transakcjach handlowych.</w:t>
      </w:r>
    </w:p>
    <w:p w14:paraId="29D00A3B" w14:textId="77777777" w:rsidR="00530547" w:rsidRPr="00567342" w:rsidRDefault="00530547" w:rsidP="006C4EEE">
      <w:pPr>
        <w:numPr>
          <w:ilvl w:val="0"/>
          <w:numId w:val="18"/>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567342">
        <w:rPr>
          <w:rFonts w:asciiTheme="minorHAnsi" w:eastAsia="Times New Roman" w:hAnsiTheme="minorHAnsi" w:cs="Arial"/>
          <w:sz w:val="24"/>
          <w:szCs w:val="24"/>
        </w:rPr>
        <w:t xml:space="preserve">Wykonawca oświadcza, że posiada status </w:t>
      </w:r>
      <w:proofErr w:type="spellStart"/>
      <w:r w:rsidRPr="00567342">
        <w:rPr>
          <w:rFonts w:asciiTheme="minorHAnsi" w:eastAsia="Times New Roman" w:hAnsiTheme="minorHAnsi" w:cs="Arial"/>
          <w:sz w:val="24"/>
          <w:szCs w:val="24"/>
        </w:rPr>
        <w:t>mikroprzedsiębiorcy</w:t>
      </w:r>
      <w:proofErr w:type="spellEnd"/>
      <w:r w:rsidRPr="00567342">
        <w:rPr>
          <w:rFonts w:asciiTheme="minorHAnsi" w:eastAsia="Times New Roman" w:hAnsiTheme="minorHAnsi" w:cs="Arial"/>
          <w:sz w:val="24"/>
          <w:szCs w:val="24"/>
        </w:rPr>
        <w:t xml:space="preserve"> /małego przedsiębiorcy/średniego przedsiębiorcy/dużego przedsiębiorcy - w rozumieniu ustawy z dnia 8 marca 2013 r. o przeciwdziałaniu nadmiernym opóźnieniom w transakcjach handlowych.</w:t>
      </w:r>
    </w:p>
    <w:p w14:paraId="75891DF6" w14:textId="77777777" w:rsidR="0003242D" w:rsidRPr="00567342"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705D67"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705D67">
        <w:rPr>
          <w:rFonts w:asciiTheme="minorHAnsi" w:eastAsia="Times New Roman" w:hAnsiTheme="minorHAnsi" w:cstheme="minorHAnsi"/>
          <w:b/>
          <w:sz w:val="24"/>
          <w:szCs w:val="24"/>
        </w:rPr>
        <w:t>§ 1</w:t>
      </w:r>
      <w:r w:rsidR="00E2078F" w:rsidRPr="00705D67">
        <w:rPr>
          <w:rFonts w:asciiTheme="minorHAnsi" w:eastAsia="Times New Roman" w:hAnsiTheme="minorHAnsi" w:cstheme="minorHAnsi"/>
          <w:b/>
          <w:sz w:val="24"/>
          <w:szCs w:val="24"/>
        </w:rPr>
        <w:t>1</w:t>
      </w:r>
      <w:r w:rsidRPr="00705D67">
        <w:rPr>
          <w:rFonts w:asciiTheme="minorHAnsi" w:eastAsia="Times New Roman" w:hAnsiTheme="minorHAnsi" w:cstheme="minorHAnsi"/>
          <w:b/>
          <w:sz w:val="24"/>
          <w:szCs w:val="24"/>
        </w:rPr>
        <w:t xml:space="preserve"> </w:t>
      </w:r>
    </w:p>
    <w:p w14:paraId="05812A6F" w14:textId="77777777" w:rsidR="0003242D" w:rsidRPr="00705D67"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705D67">
        <w:rPr>
          <w:rFonts w:asciiTheme="minorHAnsi" w:eastAsia="Times New Roman" w:hAnsiTheme="minorHAnsi" w:cstheme="minorHAnsi"/>
          <w:b/>
          <w:sz w:val="24"/>
          <w:szCs w:val="24"/>
        </w:rPr>
        <w:t xml:space="preserve">Waloryzacja wynagrodzenia  </w:t>
      </w:r>
    </w:p>
    <w:p w14:paraId="5958D25E" w14:textId="7D17784E" w:rsidR="00364488" w:rsidRPr="0062590D" w:rsidRDefault="00364488" w:rsidP="00364488">
      <w:pPr>
        <w:keepNext/>
        <w:overflowPunct w:val="0"/>
        <w:autoSpaceDE w:val="0"/>
        <w:autoSpaceDN w:val="0"/>
        <w:adjustRightInd w:val="0"/>
        <w:spacing w:after="0" w:line="240" w:lineRule="auto"/>
        <w:jc w:val="center"/>
        <w:textAlignment w:val="baseline"/>
        <w:rPr>
          <w:rFonts w:asciiTheme="minorHAnsi" w:hAnsiTheme="minorHAnsi" w:cstheme="minorHAnsi"/>
          <w:b/>
          <w:sz w:val="24"/>
          <w:szCs w:val="24"/>
          <w:highlight w:val="yellow"/>
        </w:rPr>
      </w:pPr>
    </w:p>
    <w:p w14:paraId="477D67C4" w14:textId="77777777" w:rsidR="00E74989" w:rsidRPr="00705D67" w:rsidRDefault="00E74989" w:rsidP="00364488">
      <w:pPr>
        <w:keepNext/>
        <w:overflowPunct w:val="0"/>
        <w:autoSpaceDE w:val="0"/>
        <w:autoSpaceDN w:val="0"/>
        <w:adjustRightInd w:val="0"/>
        <w:spacing w:after="0" w:line="240" w:lineRule="auto"/>
        <w:jc w:val="center"/>
        <w:textAlignment w:val="baseline"/>
        <w:rPr>
          <w:rFonts w:asciiTheme="minorHAnsi" w:hAnsiTheme="minorHAnsi" w:cstheme="minorHAnsi"/>
          <w:b/>
          <w:sz w:val="24"/>
          <w:szCs w:val="24"/>
          <w:highlight w:val="yellow"/>
        </w:rPr>
      </w:pPr>
    </w:p>
    <w:p w14:paraId="0C81C404" w14:textId="77777777" w:rsidR="00DF2A2A" w:rsidRDefault="00DF2A2A" w:rsidP="00DF2A2A">
      <w:pPr>
        <w:pStyle w:val="Default"/>
        <w:jc w:val="both"/>
        <w:rPr>
          <w:rFonts w:asciiTheme="minorHAnsi" w:hAnsiTheme="minorHAnsi" w:cstheme="minorHAnsi"/>
        </w:rPr>
      </w:pPr>
      <w:r>
        <w:rPr>
          <w:rFonts w:asciiTheme="minorHAnsi" w:hAnsiTheme="minorHAnsi" w:cstheme="minorHAnsi"/>
        </w:rPr>
        <w:t xml:space="preserve">W przypadku zmiany ceny materiałów lub kosztów związanych z realizacją zamówienia, zmiana wysokości wynagrodzenia za dany Asortyment określonego w ofercie Wykonawcy nastąpi na podstawie art. 439 ustawy PZP, zgodnie z poniższymi zasadami: </w:t>
      </w:r>
    </w:p>
    <w:p w14:paraId="694991DC" w14:textId="77777777" w:rsidR="00DF2A2A" w:rsidRDefault="00DF2A2A" w:rsidP="00DF2A2A">
      <w:pPr>
        <w:pStyle w:val="Default"/>
        <w:jc w:val="both"/>
        <w:rPr>
          <w:rFonts w:asciiTheme="minorHAnsi" w:hAnsiTheme="minorHAnsi" w:cstheme="minorHAnsi"/>
        </w:rPr>
      </w:pPr>
      <w:r>
        <w:rPr>
          <w:rFonts w:asciiTheme="minorHAnsi" w:hAnsiTheme="minorHAnsi" w:cstheme="minorHAnsi"/>
        </w:rPr>
        <w:t xml:space="preserve">a) Zmiany mogą nastąpić nie wcześniej niż po upływie 6 miesięcy od zawarcia Umowy; </w:t>
      </w:r>
    </w:p>
    <w:p w14:paraId="466D9EE8" w14:textId="77777777" w:rsidR="00DF2A2A" w:rsidRDefault="00DF2A2A" w:rsidP="00DF2A2A">
      <w:pPr>
        <w:pStyle w:val="Default"/>
        <w:jc w:val="both"/>
        <w:rPr>
          <w:rFonts w:asciiTheme="minorHAnsi" w:hAnsiTheme="minorHAnsi" w:cstheme="minorHAnsi"/>
        </w:rPr>
      </w:pPr>
      <w:r>
        <w:rPr>
          <w:rFonts w:asciiTheme="minorHAnsi" w:hAnsiTheme="minorHAnsi" w:cstheme="minorHAnsi"/>
        </w:rPr>
        <w:t>b) Jeżeli Umowa została zawarta po upływie 180 dni od dnia upływu terminu składania ofert, początkowym terminem, o jakim mowa w lit. a powyżej ustalenia zmiany jest dzień otwarcia ofert;</w:t>
      </w:r>
    </w:p>
    <w:p w14:paraId="7675F907" w14:textId="77777777" w:rsidR="00DF2A2A" w:rsidRDefault="00DF2A2A" w:rsidP="00DF2A2A">
      <w:pPr>
        <w:pStyle w:val="Default"/>
        <w:jc w:val="both"/>
        <w:rPr>
          <w:rFonts w:asciiTheme="minorHAnsi" w:hAnsiTheme="minorHAnsi" w:cstheme="minorHAnsi"/>
        </w:rPr>
      </w:pPr>
    </w:p>
    <w:p w14:paraId="26DF7E13" w14:textId="77777777" w:rsidR="00DF2A2A" w:rsidRDefault="00DF2A2A" w:rsidP="00DF2A2A">
      <w:pPr>
        <w:pStyle w:val="Default"/>
        <w:pageBreakBefore/>
        <w:jc w:val="both"/>
        <w:rPr>
          <w:rFonts w:asciiTheme="minorHAnsi" w:hAnsiTheme="minorHAnsi" w:cstheme="minorHAnsi"/>
          <w:color w:val="auto"/>
        </w:rPr>
      </w:pPr>
    </w:p>
    <w:p w14:paraId="66F4748B" w14:textId="77777777" w:rsidR="00DF2A2A" w:rsidRDefault="00DF2A2A" w:rsidP="00DF2A2A">
      <w:pPr>
        <w:pStyle w:val="Default"/>
        <w:numPr>
          <w:ilvl w:val="0"/>
          <w:numId w:val="56"/>
        </w:numPr>
        <w:jc w:val="both"/>
        <w:rPr>
          <w:rFonts w:asciiTheme="minorHAnsi" w:hAnsiTheme="minorHAnsi" w:cstheme="minorHAnsi"/>
          <w:color w:val="auto"/>
        </w:rPr>
      </w:pPr>
      <w:r>
        <w:rPr>
          <w:rFonts w:asciiTheme="minorHAnsi" w:hAnsiTheme="minorHAnsi" w:cstheme="minorHAnsi"/>
          <w:color w:val="auto"/>
        </w:rPr>
        <w:t xml:space="preserve">c) Podstawą zmiany wynagrodzenia za cenę danego Asortymentu jest: </w:t>
      </w:r>
    </w:p>
    <w:p w14:paraId="4B27E9F0" w14:textId="77777777" w:rsidR="00DF2A2A" w:rsidRDefault="00DF2A2A" w:rsidP="00DF2A2A">
      <w:pPr>
        <w:pStyle w:val="Default"/>
        <w:jc w:val="both"/>
        <w:rPr>
          <w:rFonts w:asciiTheme="minorHAnsi" w:hAnsiTheme="minorHAnsi" w:cstheme="minorHAnsi"/>
          <w:color w:val="auto"/>
        </w:rPr>
      </w:pPr>
    </w:p>
    <w:p w14:paraId="5546762D"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zmiana cen towarów i usług konsumpcyjnych publikowana na stronie internetowej Głównego Urzędu Statystycznego https://stat.gov.pl/ w zakładce „Opracowania sygnalne”, </w:t>
      </w:r>
      <w:proofErr w:type="spellStart"/>
      <w:r>
        <w:rPr>
          <w:rFonts w:asciiTheme="minorHAnsi" w:hAnsiTheme="minorHAnsi" w:cstheme="minorHAnsi"/>
          <w:color w:val="auto"/>
        </w:rPr>
        <w:t>podzakładka</w:t>
      </w:r>
      <w:proofErr w:type="spellEnd"/>
      <w:r>
        <w:rPr>
          <w:rFonts w:asciiTheme="minorHAnsi" w:hAnsiTheme="minorHAnsi" w:cstheme="minorHAnsi"/>
          <w:color w:val="auto"/>
        </w:rPr>
        <w:t xml:space="preserve"> „Informacje sygnalne”, częstotliwość publikacji „miesięczne”, pozycja L.P. 15 „Wskaźniki cen towarów i usług konsumpcyjnych” w miesiącu poprzedzającym złożenie wniosku o zmianę Wynagrodzenia Umownego w relacji do poprzedniego miesiąca (dalej „Wskaźnik”), </w:t>
      </w:r>
    </w:p>
    <w:p w14:paraId="0B307BF6"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d) zmiana wynagrodzenia za dany Asortyment będzie dokonywana w oparciu o skumulowaną wartość miesięcznych wartości Wskaźnika, licząc od zawarcia Umowy (dalej „Skumulowana Wartość Wskaźnika”), określaną według wzoru: </w:t>
      </w:r>
    </w:p>
    <w:p w14:paraId="5E103726" w14:textId="77777777" w:rsidR="00DF2A2A" w:rsidRDefault="001C79C3" w:rsidP="00DF2A2A">
      <w:pPr>
        <w:spacing w:after="0"/>
        <w:ind w:left="851"/>
        <w:jc w:val="both"/>
        <w:rPr>
          <w:rFonts w:asciiTheme="minorHAnsi" w:eastAsia="Times New Roman" w:hAnsiTheme="minorHAnsi" w:cstheme="minorHAnsi"/>
          <w:color w:val="000000"/>
          <w:sz w:val="24"/>
          <w:szCs w:val="24"/>
          <w:lang w:eastAsia="pl-PL"/>
        </w:rPr>
      </w:pPr>
      <m:oMathPara>
        <m:oMath>
          <m:d>
            <m:dPr>
              <m:begChr m:val="["/>
              <m:endChr m:val="]"/>
              <m:ctrlPr>
                <w:rPr>
                  <w:rFonts w:ascii="Cambria Math" w:eastAsia="Times New Roman" w:hAnsi="Cambria Math" w:cstheme="minorHAnsi"/>
                  <w:sz w:val="24"/>
                  <w:szCs w:val="24"/>
                </w:rPr>
              </m:ctrlPr>
            </m:dPr>
            <m:e>
              <m:r>
                <m:rPr>
                  <m:sty m:val="p"/>
                </m:rPr>
                <w:rPr>
                  <w:rFonts w:ascii="Cambria Math" w:eastAsia="Times New Roman" w:hAnsi="Cambria Math" w:cstheme="minorHAnsi"/>
                  <w:sz w:val="24"/>
                  <w:szCs w:val="24"/>
                  <w:lang w:eastAsia="pl-PL"/>
                </w:rPr>
                <m:t>Skumulowana Wartość Wskaźnika</m:t>
              </m:r>
            </m:e>
          </m:d>
          <m:r>
            <m:rPr>
              <m:sty m:val="p"/>
            </m:rPr>
            <w:rPr>
              <w:rFonts w:ascii="Cambria Math" w:eastAsia="Times New Roman" w:hAnsi="Cambria Math" w:cstheme="minorHAnsi"/>
              <w:sz w:val="24"/>
              <w:szCs w:val="24"/>
              <w:lang w:eastAsia="pl-PL"/>
            </w:rPr>
            <m:t>=</m:t>
          </m:r>
          <m:nary>
            <m:naryPr>
              <m:chr m:val="∏"/>
              <m:limLoc m:val="undOvr"/>
              <m:ctrlPr>
                <w:rPr>
                  <w:rFonts w:ascii="Cambria Math" w:eastAsia="Times New Roman" w:hAnsi="Cambria Math" w:cstheme="minorHAnsi"/>
                  <w:i/>
                  <w:color w:val="000000"/>
                  <w:sz w:val="24"/>
                  <w:szCs w:val="24"/>
                </w:rPr>
              </m:ctrlPr>
            </m:naryPr>
            <m:sub>
              <m:r>
                <w:rPr>
                  <w:rFonts w:ascii="Cambria Math" w:eastAsia="Times New Roman" w:hAnsi="Cambria Math" w:cstheme="minorHAnsi"/>
                  <w:color w:val="000000"/>
                  <w:sz w:val="24"/>
                  <w:szCs w:val="24"/>
                  <w:lang w:eastAsia="pl-PL"/>
                </w:rPr>
                <m:t>i=1</m:t>
              </m:r>
            </m:sub>
            <m:sup>
              <m:r>
                <w:rPr>
                  <w:rFonts w:ascii="Cambria Math" w:eastAsia="Times New Roman" w:hAnsi="Cambria Math" w:cstheme="minorHAnsi"/>
                  <w:color w:val="000000"/>
                  <w:sz w:val="24"/>
                  <w:szCs w:val="24"/>
                  <w:lang w:eastAsia="pl-PL"/>
                </w:rPr>
                <m:t>n</m:t>
              </m:r>
            </m:sup>
            <m:e>
              <m:d>
                <m:dPr>
                  <m:ctrlPr>
                    <w:rPr>
                      <w:rFonts w:ascii="Cambria Math" w:eastAsia="Times New Roman" w:hAnsi="Cambria Math" w:cstheme="minorHAnsi"/>
                      <w:i/>
                      <w:color w:val="000000"/>
                      <w:sz w:val="24"/>
                      <w:szCs w:val="24"/>
                    </w:rPr>
                  </m:ctrlPr>
                </m:dPr>
                <m:e>
                  <m:f>
                    <m:fPr>
                      <m:ctrlPr>
                        <w:rPr>
                          <w:rFonts w:ascii="Cambria Math" w:eastAsia="Times New Roman" w:hAnsi="Cambria Math" w:cstheme="minorHAnsi"/>
                          <w:i/>
                          <w:color w:val="000000"/>
                          <w:sz w:val="24"/>
                          <w:szCs w:val="24"/>
                        </w:rPr>
                      </m:ctrlPr>
                    </m:fPr>
                    <m:num>
                      <m:sSub>
                        <m:sSubPr>
                          <m:ctrlPr>
                            <w:rPr>
                              <w:rFonts w:ascii="Cambria Math" w:eastAsia="Times New Roman" w:hAnsi="Cambria Math" w:cstheme="minorHAnsi"/>
                              <w:i/>
                              <w:color w:val="000000"/>
                              <w:sz w:val="24"/>
                              <w:szCs w:val="24"/>
                            </w:rPr>
                          </m:ctrlPr>
                        </m:sSubPr>
                        <m:e>
                          <m:r>
                            <m:rPr>
                              <m:sty m:val="p"/>
                            </m:rPr>
                            <w:rPr>
                              <w:rFonts w:ascii="Cambria Math" w:eastAsia="Times New Roman" w:hAnsi="Cambria Math" w:cstheme="minorHAnsi"/>
                              <w:color w:val="000000"/>
                              <w:sz w:val="24"/>
                              <w:szCs w:val="24"/>
                              <w:lang w:eastAsia="pl-PL"/>
                            </w:rPr>
                            <m:t>Wskaźnik</m:t>
                          </m:r>
                        </m:e>
                        <m:sub>
                          <m:r>
                            <w:rPr>
                              <w:rFonts w:ascii="Cambria Math" w:eastAsia="Times New Roman" w:hAnsi="Cambria Math" w:cstheme="minorHAnsi"/>
                              <w:color w:val="000000"/>
                              <w:sz w:val="24"/>
                              <w:szCs w:val="24"/>
                              <w:lang w:eastAsia="pl-PL"/>
                            </w:rPr>
                            <m:t>i</m:t>
                          </m:r>
                        </m:sub>
                      </m:sSub>
                    </m:num>
                    <m:den>
                      <m:r>
                        <w:rPr>
                          <w:rFonts w:ascii="Cambria Math" w:eastAsia="Times New Roman" w:hAnsi="Cambria Math" w:cstheme="minorHAnsi"/>
                          <w:color w:val="000000"/>
                          <w:sz w:val="24"/>
                          <w:szCs w:val="24"/>
                          <w:lang w:eastAsia="pl-PL"/>
                        </w:rPr>
                        <m:t>100</m:t>
                      </m:r>
                    </m:den>
                  </m:f>
                </m:e>
              </m:d>
            </m:e>
          </m:nary>
        </m:oMath>
      </m:oMathPara>
    </w:p>
    <w:p w14:paraId="2F20A225" w14:textId="77777777" w:rsidR="00DF2A2A" w:rsidRDefault="00DF2A2A" w:rsidP="00DF2A2A">
      <w:pPr>
        <w:pStyle w:val="Default"/>
        <w:jc w:val="both"/>
        <w:rPr>
          <w:rFonts w:asciiTheme="minorHAnsi" w:hAnsiTheme="minorHAnsi" w:cstheme="minorHAnsi"/>
          <w:color w:val="auto"/>
        </w:rPr>
      </w:pPr>
    </w:p>
    <w:p w14:paraId="11F92A27"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gdzie: </w:t>
      </w:r>
    </w:p>
    <w:p w14:paraId="1ED2E34D"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i – kolejny numer miesiąca licząc od ostatniej zmiany wynagrodzenia, </w:t>
      </w:r>
    </w:p>
    <w:p w14:paraId="1B66BF3E"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n – bieżący miesiąc </w:t>
      </w:r>
    </w:p>
    <w:p w14:paraId="4FC35ED3"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Wskaźnik i-1 - wartość Wskaźnika w miesiącu i </w:t>
      </w:r>
    </w:p>
    <w:p w14:paraId="1519B26D"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e) Skumulowana Wartość Wskaźnika, uprawniająca Strony Umowy do żądania zmiany wysokości wynagrodzenia za dany Asortyment musi wynosić co najmniej 10% licząc od dnia zawarcia Umowy, a w przypadku dokonywania kolejnej zmiany wynagrodzenia za dany Asortyment – licząc od daty poprzedniej zmiany wynagrodzenia; </w:t>
      </w:r>
    </w:p>
    <w:p w14:paraId="15DEB70C"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f) wynagrodzenie za dany Asortyment ulega zmianie o procent odpowiadający ½ wartości procentowej Skumulowanej Wartości Wskaźnika licząc od daty zawarcia Umowy, a w przypadku dokonywania kolejnej zmiany wynagrodzenia za dany Asortyment – licząc od daty poprzedniej zmiany wynagrodzenia; </w:t>
      </w:r>
    </w:p>
    <w:p w14:paraId="1C210AB9"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g) Zmiana dotyczyć będzie dostaw wykonywanych od dnia, w którym Strony zgodnie z niniejszymi zasadami wprowadzą zmianę wynagrodzenia w formie pisemnego aneksu; </w:t>
      </w:r>
    </w:p>
    <w:p w14:paraId="3AA519FF"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h) Zmiana nie może występować wcześniej niż 6 miesięcy od ostatniej zmiany wynagrodzenia spowodowanej zmianą ceny materiałów lub kosztów związanych z realizacją Umowy; </w:t>
      </w:r>
    </w:p>
    <w:p w14:paraId="6AE32DB7"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i) Wszystkie zmiany, o których mowa powyżej nie mogą powodować wzrostu wynagrodzenia za dany Asortyment o więcej niż 5% wynagrodzenia za dany Asortyment wskazanego w pierwotnej treści Umowy; </w:t>
      </w:r>
    </w:p>
    <w:p w14:paraId="285DBCC5" w14:textId="77777777" w:rsidR="00DF2A2A" w:rsidRDefault="00DF2A2A" w:rsidP="00DF2A2A">
      <w:pPr>
        <w:pStyle w:val="Default"/>
        <w:jc w:val="both"/>
        <w:rPr>
          <w:rFonts w:asciiTheme="minorHAnsi" w:hAnsiTheme="minorHAnsi" w:cstheme="minorHAnsi"/>
          <w:color w:val="auto"/>
        </w:rPr>
      </w:pPr>
      <w:r>
        <w:rPr>
          <w:rFonts w:asciiTheme="minorHAnsi" w:hAnsiTheme="minorHAnsi" w:cstheme="minorHAnsi"/>
          <w:color w:val="auto"/>
        </w:rPr>
        <w:t xml:space="preserve">j) w celu weryfikacji spełnienia przesłanki waloryzacji wynagrodzenia, Wykonawca jest zobligowany do dokonania stosownych wyliczeń wpływu zmiany ceny materiałów lub kosztów związanych z realizacją Umowy na wysokość stawek lub cen określonych w Umowie i przekazania ich Zamawiającemu. Wykonawca opracuje co najmniej zestawienie obrazujące kwotę jaką w poszczególnych stawkach lub cenach stanowią koszty wynikające ze zmian ceny materiałów lub kosztów związanych z realizacją Umowy. Zamawiający ma prawo weryfikacji wyliczeń przedstawionych przez Wykonawcę i zgłoszenia wobec nich uwag. </w:t>
      </w:r>
    </w:p>
    <w:p w14:paraId="2F1F8BA3" w14:textId="77777777" w:rsidR="00DF2A2A" w:rsidRDefault="00DF2A2A" w:rsidP="00DF2A2A">
      <w:pPr>
        <w:jc w:val="both"/>
        <w:rPr>
          <w:rFonts w:asciiTheme="minorHAnsi" w:hAnsiTheme="minorHAnsi" w:cstheme="minorHAnsi"/>
          <w:sz w:val="24"/>
          <w:szCs w:val="24"/>
        </w:rPr>
      </w:pPr>
      <w:r>
        <w:rPr>
          <w:rFonts w:asciiTheme="minorHAnsi" w:hAnsiTheme="minorHAnsi" w:cstheme="minorHAnsi"/>
          <w:sz w:val="24"/>
          <w:szCs w:val="24"/>
        </w:rPr>
        <w:t xml:space="preserve">k) W związku z treścią art. 439 ust. 5 ustawy PZP Wykonawca, którego wynagrodzenie zostało zmienione w niniejszym trybie, zobowiązany jest do zmiany wynagrodzenia przysługującego podwykonawcy, z którym zawarł umowę, w zakresie odpowiadającym zmianom cen materiałów lub kosztów dotyczących zobowiązania podwykonawcy, jeżeli łącznie spełnione są następujące warunki: </w:t>
      </w:r>
    </w:p>
    <w:p w14:paraId="683CBD49" w14:textId="77777777" w:rsidR="00DF2A2A" w:rsidRDefault="00DF2A2A" w:rsidP="00DF2A2A">
      <w:pPr>
        <w:jc w:val="both"/>
        <w:rPr>
          <w:rFonts w:asciiTheme="minorHAnsi" w:hAnsiTheme="minorHAnsi" w:cstheme="minorHAnsi"/>
          <w:sz w:val="24"/>
          <w:szCs w:val="24"/>
        </w:rPr>
      </w:pPr>
      <w:r>
        <w:rPr>
          <w:rFonts w:asciiTheme="minorHAnsi" w:hAnsiTheme="minorHAnsi" w:cstheme="minorHAnsi"/>
          <w:sz w:val="24"/>
          <w:szCs w:val="24"/>
        </w:rPr>
        <w:t xml:space="preserve">1) przedmiotem umowy są dostawy; </w:t>
      </w:r>
    </w:p>
    <w:p w14:paraId="7D3687E3" w14:textId="77777777" w:rsidR="00DF2A2A" w:rsidRDefault="00DF2A2A" w:rsidP="00DF2A2A">
      <w:r>
        <w:rPr>
          <w:rFonts w:asciiTheme="minorHAnsi" w:hAnsiTheme="minorHAnsi" w:cstheme="minorHAnsi"/>
          <w:sz w:val="24"/>
          <w:szCs w:val="24"/>
        </w:rPr>
        <w:t>2) okres obowiązywania umowy przekracza 6 miesięcy.</w:t>
      </w:r>
    </w:p>
    <w:p w14:paraId="5691918F" w14:textId="77777777" w:rsidR="00DF2A2A" w:rsidRPr="006948C0" w:rsidRDefault="00DF2A2A" w:rsidP="006948C0">
      <w:pPr>
        <w:rPr>
          <w:b/>
          <w:bCs/>
          <w:smallCaps/>
        </w:rPr>
      </w:pPr>
    </w:p>
    <w:p w14:paraId="32D648D4" w14:textId="77777777" w:rsidR="00714505" w:rsidRPr="00567342" w:rsidRDefault="00714505" w:rsidP="00F0710E">
      <w:pPr>
        <w:spacing w:after="0" w:line="240" w:lineRule="auto"/>
        <w:ind w:left="426"/>
        <w:jc w:val="both"/>
        <w:rPr>
          <w:rFonts w:asciiTheme="minorHAnsi" w:eastAsia="Times New Roman" w:hAnsiTheme="minorHAnsi" w:cstheme="minorHAnsi"/>
          <w:sz w:val="24"/>
          <w:szCs w:val="24"/>
        </w:rPr>
      </w:pPr>
    </w:p>
    <w:p w14:paraId="7E36F714" w14:textId="77777777" w:rsidR="00A47C1E" w:rsidRPr="00567342"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567342">
        <w:rPr>
          <w:rFonts w:asciiTheme="minorHAnsi" w:eastAsia="Times New Roman" w:hAnsiTheme="minorHAnsi" w:cstheme="minorHAnsi"/>
          <w:b/>
          <w:sz w:val="24"/>
          <w:szCs w:val="24"/>
        </w:rPr>
        <w:t>§ 1</w:t>
      </w:r>
      <w:r w:rsidR="00E2078F" w:rsidRPr="00567342">
        <w:rPr>
          <w:rFonts w:asciiTheme="minorHAnsi" w:eastAsia="Times New Roman" w:hAnsiTheme="minorHAnsi" w:cstheme="minorHAnsi"/>
          <w:b/>
          <w:sz w:val="24"/>
          <w:szCs w:val="24"/>
        </w:rPr>
        <w:t>2</w:t>
      </w:r>
    </w:p>
    <w:p w14:paraId="1DB1A87D" w14:textId="77777777" w:rsidR="00A47C1E" w:rsidRPr="00567342"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567342">
        <w:rPr>
          <w:rFonts w:asciiTheme="minorHAnsi" w:eastAsia="Times New Roman" w:hAnsiTheme="minorHAnsi" w:cstheme="minorHAnsi"/>
          <w:b/>
          <w:sz w:val="24"/>
          <w:szCs w:val="24"/>
        </w:rPr>
        <w:t>Zabezpieczenia należytego wykonania Umowy</w:t>
      </w:r>
    </w:p>
    <w:p w14:paraId="6BF6D92B" w14:textId="7AEF1E35" w:rsidR="00A47C1E" w:rsidRPr="00567342" w:rsidRDefault="00A47C1E" w:rsidP="00946071">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sz w:val="24"/>
          <w:szCs w:val="24"/>
        </w:rPr>
      </w:pPr>
      <w:r w:rsidRPr="00567342">
        <w:rPr>
          <w:rFonts w:asciiTheme="minorHAnsi" w:eastAsia="Times New Roman" w:hAnsiTheme="minorHAnsi" w:cstheme="minorHAnsi"/>
          <w:b/>
          <w:sz w:val="24"/>
          <w:szCs w:val="24"/>
        </w:rPr>
        <w:t xml:space="preserve"> </w:t>
      </w:r>
    </w:p>
    <w:p w14:paraId="0EC2E826" w14:textId="77777777" w:rsidR="0062590D" w:rsidRPr="00505329" w:rsidRDefault="0062590D" w:rsidP="0062590D">
      <w:pPr>
        <w:pStyle w:val="Akapitzlist"/>
        <w:numPr>
          <w:ilvl w:val="0"/>
          <w:numId w:val="43"/>
        </w:numPr>
        <w:autoSpaceDE w:val="0"/>
        <w:autoSpaceDN w:val="0"/>
        <w:spacing w:after="0" w:line="240" w:lineRule="auto"/>
        <w:jc w:val="both"/>
        <w:rPr>
          <w:rFonts w:cs="Calibri"/>
          <w:sz w:val="24"/>
          <w:szCs w:val="24"/>
        </w:rPr>
      </w:pPr>
      <w:r w:rsidRPr="00505329">
        <w:rPr>
          <w:rFonts w:cs="Calibri"/>
          <w:sz w:val="24"/>
          <w:szCs w:val="24"/>
        </w:rPr>
        <w:t xml:space="preserve">Wykonawca wniósł zabezpieczenie należytego wykonania Umowy w formie </w:t>
      </w:r>
      <w:r w:rsidRPr="00505329">
        <w:rPr>
          <w:rFonts w:cs="Calibri"/>
          <w:b/>
          <w:bCs/>
          <w:sz w:val="24"/>
          <w:szCs w:val="24"/>
        </w:rPr>
        <w:t xml:space="preserve">……………………………… </w:t>
      </w:r>
      <w:r w:rsidRPr="00505329">
        <w:rPr>
          <w:rFonts w:cs="Calibri"/>
          <w:sz w:val="24"/>
          <w:szCs w:val="24"/>
        </w:rPr>
        <w:t xml:space="preserve">w kwocie: </w:t>
      </w:r>
      <w:r w:rsidRPr="00505329">
        <w:rPr>
          <w:rFonts w:cs="Calibri"/>
          <w:b/>
          <w:bCs/>
          <w:sz w:val="24"/>
          <w:szCs w:val="24"/>
        </w:rPr>
        <w:t xml:space="preserve">………………….. </w:t>
      </w:r>
      <w:r w:rsidRPr="00505329">
        <w:rPr>
          <w:rFonts w:cs="Calibri"/>
          <w:bCs/>
          <w:sz w:val="24"/>
          <w:szCs w:val="24"/>
        </w:rPr>
        <w:t>zł</w:t>
      </w:r>
      <w:r w:rsidRPr="00505329">
        <w:rPr>
          <w:rFonts w:cs="Calibri"/>
          <w:sz w:val="24"/>
          <w:szCs w:val="24"/>
        </w:rPr>
        <w:t xml:space="preserve"> (słownie: </w:t>
      </w:r>
      <w:r w:rsidRPr="00505329">
        <w:rPr>
          <w:rFonts w:cs="Calibri"/>
          <w:b/>
          <w:bCs/>
          <w:sz w:val="24"/>
          <w:szCs w:val="24"/>
        </w:rPr>
        <w:t>…………………………………..</w:t>
      </w:r>
      <w:r w:rsidRPr="00505329">
        <w:rPr>
          <w:rFonts w:cs="Calibri"/>
          <w:sz w:val="24"/>
          <w:szCs w:val="24"/>
        </w:rPr>
        <w:t>).</w:t>
      </w:r>
    </w:p>
    <w:p w14:paraId="6650A868" w14:textId="77777777" w:rsidR="0062590D" w:rsidRPr="00505329" w:rsidRDefault="0062590D" w:rsidP="0062590D">
      <w:pPr>
        <w:numPr>
          <w:ilvl w:val="0"/>
          <w:numId w:val="43"/>
        </w:numPr>
        <w:autoSpaceDE w:val="0"/>
        <w:autoSpaceDN w:val="0"/>
        <w:spacing w:after="0" w:line="240" w:lineRule="auto"/>
        <w:jc w:val="both"/>
        <w:rPr>
          <w:rFonts w:cs="Calibri"/>
          <w:sz w:val="24"/>
          <w:szCs w:val="24"/>
        </w:rPr>
      </w:pPr>
      <w:r w:rsidRPr="00505329">
        <w:rPr>
          <w:rFonts w:cs="Calibri"/>
          <w:sz w:val="24"/>
          <w:szCs w:val="24"/>
        </w:rPr>
        <w:t>W trakcie realizacji Umowy Wykonawca może zmienić formę zabezpieczenia na inną na warunkach określonych w art. 451 ustawy Prawo zamówień publicznych. Zmiana taka nie powoduje konieczności zmiany Umowy w formie aneksu.</w:t>
      </w:r>
    </w:p>
    <w:p w14:paraId="3F599D3C" w14:textId="77777777" w:rsidR="0062590D" w:rsidRPr="00853920" w:rsidRDefault="0062590D" w:rsidP="0062590D">
      <w:pPr>
        <w:numPr>
          <w:ilvl w:val="0"/>
          <w:numId w:val="43"/>
        </w:numPr>
        <w:autoSpaceDE w:val="0"/>
        <w:autoSpaceDN w:val="0"/>
        <w:spacing w:after="0" w:line="240" w:lineRule="auto"/>
        <w:jc w:val="both"/>
        <w:rPr>
          <w:rFonts w:cs="Calibri"/>
          <w:sz w:val="24"/>
          <w:szCs w:val="24"/>
        </w:rPr>
      </w:pPr>
      <w:bookmarkStart w:id="2" w:name="_Ref137622255"/>
      <w:r w:rsidRPr="00853920">
        <w:rPr>
          <w:rFonts w:cs="Calibri"/>
          <w:sz w:val="24"/>
          <w:szCs w:val="24"/>
        </w:rPr>
        <w:t>Zabezpieczenie należytego wykonania Umowy służy do pokrycia roszczeń Zamawiającego z tytułu niewykonania lub nienależytego wykonania Umowy przez Wykonawcę, w tym w zakresie kar umownych oraz z tytułu rękojmi oraz gwarancji, bez potrzeby uzyskania dodatkowej zgody Wykonawcy.</w:t>
      </w:r>
      <w:bookmarkEnd w:id="2"/>
    </w:p>
    <w:p w14:paraId="6BF1DF82" w14:textId="77777777" w:rsidR="0062590D" w:rsidRPr="00853920" w:rsidRDefault="0062590D" w:rsidP="0062590D">
      <w:pPr>
        <w:numPr>
          <w:ilvl w:val="0"/>
          <w:numId w:val="43"/>
        </w:numPr>
        <w:tabs>
          <w:tab w:val="num" w:pos="426"/>
        </w:tabs>
        <w:autoSpaceDE w:val="0"/>
        <w:autoSpaceDN w:val="0"/>
        <w:spacing w:after="0" w:line="240" w:lineRule="auto"/>
        <w:jc w:val="both"/>
        <w:rPr>
          <w:rFonts w:cs="Calibri"/>
          <w:sz w:val="24"/>
          <w:szCs w:val="24"/>
        </w:rPr>
      </w:pPr>
      <w:r w:rsidRPr="00853920">
        <w:rPr>
          <w:rFonts w:cs="Calibri"/>
          <w:sz w:val="24"/>
          <w:szCs w:val="24"/>
        </w:rPr>
        <w:tab/>
        <w:t>Zamawiający zwraca zabezpieczenie w terminie 30 dni od dnia wykonania zamówienia i uznania przez Zamawiającego za należycie wykonane, z tym zastrzeżeniem, że Zamawiający pozostawi na zabezpieczenie roszczeń z tytułu rękojmi za wady lub gwarancji kwotę stanowiącą 30% zabezpieczenia. Pozostawiona kwota jest zwracana nie później niż w 15. dniu po upływie okresu rękojmi za wady lub gwarancji.</w:t>
      </w:r>
    </w:p>
    <w:p w14:paraId="391880D4" w14:textId="77777777" w:rsidR="0062590D" w:rsidRPr="00853920" w:rsidRDefault="0062590D" w:rsidP="0062590D">
      <w:pPr>
        <w:numPr>
          <w:ilvl w:val="0"/>
          <w:numId w:val="43"/>
        </w:numPr>
        <w:tabs>
          <w:tab w:val="num" w:pos="426"/>
        </w:tabs>
        <w:autoSpaceDE w:val="0"/>
        <w:autoSpaceDN w:val="0"/>
        <w:spacing w:after="0" w:line="240" w:lineRule="auto"/>
        <w:jc w:val="both"/>
        <w:rPr>
          <w:rFonts w:cs="Calibri"/>
          <w:sz w:val="24"/>
          <w:szCs w:val="24"/>
        </w:rPr>
      </w:pPr>
      <w:r w:rsidRPr="00853920">
        <w:rPr>
          <w:rFonts w:cs="Calibri"/>
          <w:sz w:val="24"/>
          <w:szCs w:val="24"/>
        </w:rPr>
        <w:t xml:space="preserve">Zwrot zabezpieczenia nie nastąpi w takim zakresie, w jakim Zamawiający skorzystał z zabezpieczenia na poczet roszczeń przysługujących mu z Umowy. </w:t>
      </w:r>
    </w:p>
    <w:p w14:paraId="7C130F91" w14:textId="77777777" w:rsidR="0062590D" w:rsidRPr="00505329" w:rsidRDefault="0062590D" w:rsidP="0062590D">
      <w:pPr>
        <w:numPr>
          <w:ilvl w:val="0"/>
          <w:numId w:val="43"/>
        </w:numPr>
        <w:tabs>
          <w:tab w:val="num" w:pos="426"/>
        </w:tabs>
        <w:autoSpaceDE w:val="0"/>
        <w:autoSpaceDN w:val="0"/>
        <w:spacing w:after="0" w:line="240" w:lineRule="auto"/>
        <w:jc w:val="both"/>
        <w:rPr>
          <w:rFonts w:cs="Calibri"/>
          <w:sz w:val="24"/>
          <w:szCs w:val="24"/>
        </w:rPr>
      </w:pPr>
      <w:r w:rsidRPr="00853920">
        <w:rPr>
          <w:rFonts w:cs="Calibri"/>
          <w:sz w:val="24"/>
          <w:szCs w:val="24"/>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 Zabezpieczenie należytego wykonania Umowy wniesione w pieniądzu Zamawiający zwraca na rachunek nr …………………………………………………..….. lub</w:t>
      </w:r>
      <w:r w:rsidRPr="00505329">
        <w:rPr>
          <w:rFonts w:cs="Calibri"/>
          <w:sz w:val="24"/>
          <w:szCs w:val="24"/>
        </w:rPr>
        <w:t xml:space="preserve"> na inny rachunek wskazany przez osoby uprawnione do reprezentacji Wykonawcy.</w:t>
      </w:r>
    </w:p>
    <w:p w14:paraId="0249239E" w14:textId="60A74EF3" w:rsidR="0062590D" w:rsidRPr="00505329" w:rsidRDefault="0062590D" w:rsidP="0062590D">
      <w:pPr>
        <w:numPr>
          <w:ilvl w:val="0"/>
          <w:numId w:val="43"/>
        </w:numPr>
        <w:tabs>
          <w:tab w:val="num" w:pos="426"/>
        </w:tabs>
        <w:autoSpaceDE w:val="0"/>
        <w:autoSpaceDN w:val="0"/>
        <w:spacing w:after="0" w:line="240" w:lineRule="auto"/>
        <w:jc w:val="both"/>
        <w:rPr>
          <w:rFonts w:cs="Calibri"/>
          <w:sz w:val="24"/>
          <w:szCs w:val="24"/>
        </w:rPr>
      </w:pPr>
      <w:r w:rsidRPr="00505329">
        <w:rPr>
          <w:rFonts w:cs="Calibri"/>
          <w:sz w:val="24"/>
          <w:szCs w:val="24"/>
        </w:rPr>
        <w:t>Zabezpieczenie należytego wykonania Umowy przekazane w innej formie niż pieniężna powinno zawierać zobowiązanie poręczyciela lub gwaranta do płatności na pierwsze żądanie Zamawiającego. Poręczenie lub gwarancja powinno być udzielone nieodwołalnie</w:t>
      </w:r>
      <w:r>
        <w:rPr>
          <w:rFonts w:cs="Calibri"/>
          <w:sz w:val="24"/>
          <w:szCs w:val="24"/>
        </w:rPr>
        <w:t xml:space="preserve"> i bezwarunkowo</w:t>
      </w:r>
      <w:r w:rsidRPr="00505329">
        <w:rPr>
          <w:rFonts w:cs="Calibri"/>
          <w:sz w:val="24"/>
          <w:szCs w:val="24"/>
        </w:rPr>
        <w:t xml:space="preserve"> na cały wymagany okres.</w:t>
      </w:r>
      <w:r>
        <w:rPr>
          <w:rFonts w:cs="Calibri"/>
          <w:sz w:val="24"/>
          <w:szCs w:val="24"/>
        </w:rPr>
        <w:t xml:space="preserve"> </w:t>
      </w:r>
      <w:r w:rsidR="002942EF">
        <w:rPr>
          <w:rFonts w:asciiTheme="minorHAnsi" w:hAnsiTheme="minorHAnsi" w:cstheme="minorHAnsi"/>
          <w:sz w:val="24"/>
          <w:szCs w:val="24"/>
        </w:rPr>
        <w:t xml:space="preserve">Zabezpieczenie w formie </w:t>
      </w:r>
      <w:r w:rsidR="00B942FF">
        <w:rPr>
          <w:rFonts w:asciiTheme="minorHAnsi" w:hAnsiTheme="minorHAnsi" w:cstheme="minorHAnsi"/>
          <w:sz w:val="24"/>
          <w:szCs w:val="24"/>
        </w:rPr>
        <w:t>innej niż pieniężna</w:t>
      </w:r>
      <w:r w:rsidR="002942EF" w:rsidRPr="00567342">
        <w:rPr>
          <w:rFonts w:asciiTheme="minorHAnsi" w:hAnsiTheme="minorHAnsi" w:cstheme="minorHAnsi"/>
          <w:sz w:val="24"/>
          <w:szCs w:val="24"/>
        </w:rPr>
        <w:t xml:space="preserve"> będzie gwarancją nieodwołalną i bezwarunkową, płatną w terminie 14 dni od otrzymania pierwszego pisemnego żądania (bez konieczności akceptacji roszczeń Zamawiającego przez Wykonawcę), sporządzoną w języku polskim oraz wy</w:t>
      </w:r>
      <w:r w:rsidR="002942EF">
        <w:rPr>
          <w:rFonts w:asciiTheme="minorHAnsi" w:hAnsiTheme="minorHAnsi" w:cstheme="minorHAnsi"/>
          <w:sz w:val="24"/>
          <w:szCs w:val="24"/>
        </w:rPr>
        <w:t>stawioną przez b</w:t>
      </w:r>
      <w:r w:rsidR="00B942FF">
        <w:rPr>
          <w:rFonts w:asciiTheme="minorHAnsi" w:hAnsiTheme="minorHAnsi" w:cstheme="minorHAnsi"/>
          <w:sz w:val="24"/>
          <w:szCs w:val="24"/>
        </w:rPr>
        <w:t xml:space="preserve">ank, </w:t>
      </w:r>
      <w:r w:rsidR="002942EF">
        <w:rPr>
          <w:rFonts w:asciiTheme="minorHAnsi" w:hAnsiTheme="minorHAnsi" w:cstheme="minorHAnsi"/>
          <w:sz w:val="24"/>
          <w:szCs w:val="24"/>
        </w:rPr>
        <w:t>u</w:t>
      </w:r>
      <w:r w:rsidR="002942EF" w:rsidRPr="00567342">
        <w:rPr>
          <w:rFonts w:asciiTheme="minorHAnsi" w:hAnsiTheme="minorHAnsi" w:cstheme="minorHAnsi"/>
          <w:sz w:val="24"/>
          <w:szCs w:val="24"/>
        </w:rPr>
        <w:t>bezpieczyciela</w:t>
      </w:r>
      <w:r w:rsidR="00B942FF">
        <w:rPr>
          <w:rFonts w:asciiTheme="minorHAnsi" w:hAnsiTheme="minorHAnsi" w:cstheme="minorHAnsi"/>
          <w:sz w:val="24"/>
          <w:szCs w:val="24"/>
        </w:rPr>
        <w:t xml:space="preserve"> lub poręczyciela</w:t>
      </w:r>
      <w:r w:rsidR="002942EF" w:rsidRPr="00567342">
        <w:rPr>
          <w:rFonts w:asciiTheme="minorHAnsi" w:hAnsiTheme="minorHAnsi" w:cstheme="minorHAnsi"/>
          <w:sz w:val="24"/>
          <w:szCs w:val="24"/>
        </w:rPr>
        <w:t xml:space="preserve"> z siedzibą w Polsce lub za granicą, lecz mającego Oddział w Polsce. </w:t>
      </w:r>
      <w:r>
        <w:rPr>
          <w:rFonts w:cs="Calibri"/>
          <w:sz w:val="24"/>
          <w:szCs w:val="24"/>
        </w:rPr>
        <w:t xml:space="preserve">Wykonawca ma obowiązek uzgodnić z Zamawiającym treść </w:t>
      </w:r>
      <w:r w:rsidR="002942EF">
        <w:rPr>
          <w:rFonts w:cs="Calibri"/>
          <w:sz w:val="24"/>
          <w:szCs w:val="24"/>
        </w:rPr>
        <w:t xml:space="preserve">projektu </w:t>
      </w:r>
      <w:r>
        <w:rPr>
          <w:rFonts w:cs="Calibri"/>
          <w:sz w:val="24"/>
          <w:szCs w:val="24"/>
        </w:rPr>
        <w:t>zabezpieczenia wnoszonego w innej formie niż pieniężna.</w:t>
      </w:r>
    </w:p>
    <w:p w14:paraId="4AE81447" w14:textId="0DAB3E43" w:rsidR="0062590D" w:rsidRPr="00505329" w:rsidRDefault="0062590D" w:rsidP="0062590D">
      <w:pPr>
        <w:numPr>
          <w:ilvl w:val="0"/>
          <w:numId w:val="43"/>
        </w:numPr>
        <w:tabs>
          <w:tab w:val="num" w:pos="426"/>
        </w:tabs>
        <w:autoSpaceDE w:val="0"/>
        <w:autoSpaceDN w:val="0"/>
        <w:spacing w:after="0" w:line="240" w:lineRule="auto"/>
        <w:jc w:val="both"/>
        <w:rPr>
          <w:rFonts w:cs="Calibri"/>
          <w:sz w:val="24"/>
          <w:szCs w:val="24"/>
          <w:lang w:eastAsia="pl-PL"/>
        </w:rPr>
      </w:pPr>
      <w:r w:rsidRPr="00505329">
        <w:rPr>
          <w:rFonts w:cs="Calibri"/>
          <w:sz w:val="24"/>
          <w:szCs w:val="24"/>
        </w:rPr>
        <w:t xml:space="preserve">Zabezpieczenie wnosi się na cały okres realizacji Umowy, z zastrzeżeniem ust. 4. Dla zabezpieczenia, którego ustanowienie wymaga uprzedniego określenia kalendarzowego okresu jego obowiązywania, w szczególności w przypadku </w:t>
      </w:r>
      <w:r w:rsidR="00B942FF">
        <w:rPr>
          <w:rFonts w:cs="Calibri"/>
          <w:sz w:val="24"/>
          <w:szCs w:val="24"/>
        </w:rPr>
        <w:t>wnoszenia w innej formie niż pieniężna</w:t>
      </w:r>
      <w:r w:rsidRPr="00505329">
        <w:rPr>
          <w:rFonts w:cs="Calibri"/>
          <w:sz w:val="24"/>
          <w:szCs w:val="24"/>
        </w:rPr>
        <w:t>, okres ten jest przyjmowany w oparciu o prze</w:t>
      </w:r>
      <w:r w:rsidR="00691333">
        <w:rPr>
          <w:rFonts w:cs="Calibri"/>
          <w:sz w:val="24"/>
          <w:szCs w:val="24"/>
        </w:rPr>
        <w:t>widywany termin wykonania Umowy</w:t>
      </w:r>
      <w:r w:rsidRPr="00505329">
        <w:rPr>
          <w:rFonts w:cs="Calibri"/>
          <w:sz w:val="24"/>
          <w:szCs w:val="24"/>
        </w:rPr>
        <w:t xml:space="preserve">. </w:t>
      </w:r>
      <w:r w:rsidR="00B942FF">
        <w:rPr>
          <w:rFonts w:cs="Calibri"/>
          <w:sz w:val="24"/>
          <w:szCs w:val="24"/>
        </w:rPr>
        <w:t>W przypadku zabezpieczenia należytego wykonania umowy wnoszonego w innej formie niż pieniężna, okres zabezpieczenia dla należytego wykonania Umowy powinien być dłuższy o 30 dni niż przewidywany termin wykonania Umowy, zaś okres zabezpieczenia na okres rękojmi i gwarancji dłuższy o 15 dni niż przewidywany okres rękojmi i gwarancji wynikający z Umowy.</w:t>
      </w:r>
    </w:p>
    <w:p w14:paraId="445EC442" w14:textId="77777777" w:rsidR="0062590D" w:rsidRPr="00505329" w:rsidRDefault="0062590D" w:rsidP="0062590D">
      <w:pPr>
        <w:numPr>
          <w:ilvl w:val="0"/>
          <w:numId w:val="43"/>
        </w:numPr>
        <w:tabs>
          <w:tab w:val="num" w:pos="426"/>
        </w:tabs>
        <w:autoSpaceDE w:val="0"/>
        <w:autoSpaceDN w:val="0"/>
        <w:spacing w:after="0" w:line="240" w:lineRule="auto"/>
        <w:jc w:val="both"/>
        <w:rPr>
          <w:rFonts w:cs="Calibri"/>
          <w:sz w:val="24"/>
          <w:szCs w:val="24"/>
        </w:rPr>
      </w:pPr>
      <w:r w:rsidRPr="00505329">
        <w:rPr>
          <w:rFonts w:cs="Calibri"/>
          <w:sz w:val="24"/>
          <w:szCs w:val="24"/>
        </w:rPr>
        <w:t xml:space="preserve">W przypadku nieprzedłużenia lub niewniesienia nowego zabezpieczenia przez Wykonawcę najpóźniej na 30 dni przed upływem terminu ważności dotychczasowego zabezpieczenia wniesionego w innej formie niż w pieniądzu, Zamawiający zmienia formę na zabezpieczenie w pieniądzu, poprzez wypłatę kwoty z dotychczasowego zabezpieczenia. </w:t>
      </w:r>
      <w:bookmarkStart w:id="3" w:name="mip35518581"/>
      <w:bookmarkEnd w:id="3"/>
      <w:r w:rsidRPr="00505329">
        <w:rPr>
          <w:rFonts w:cs="Calibri"/>
          <w:sz w:val="24"/>
          <w:szCs w:val="24"/>
        </w:rPr>
        <w:t>Żądanie wypłaty zabezpieczenia w formie gwarancji musi zostać dostarczone do gwaranta najpóźniej w ostatnim dniu ważności zabezpieczenia.</w:t>
      </w:r>
    </w:p>
    <w:p w14:paraId="09635DC9" w14:textId="77777777" w:rsidR="00D226BB" w:rsidRPr="00567342" w:rsidRDefault="00D226BB" w:rsidP="00D226BB">
      <w:pPr>
        <w:pStyle w:val="Akapitzlist"/>
        <w:autoSpaceDE w:val="0"/>
        <w:autoSpaceDN w:val="0"/>
        <w:spacing w:after="0" w:line="240" w:lineRule="auto"/>
        <w:ind w:left="360"/>
        <w:jc w:val="both"/>
        <w:rPr>
          <w:rFonts w:asciiTheme="minorHAnsi" w:hAnsiTheme="minorHAnsi" w:cstheme="minorHAnsi"/>
          <w:sz w:val="24"/>
          <w:szCs w:val="24"/>
        </w:rPr>
      </w:pPr>
    </w:p>
    <w:p w14:paraId="6AB67145" w14:textId="77777777" w:rsidR="007357FF" w:rsidRPr="00567342" w:rsidRDefault="007357FF" w:rsidP="00F0710E">
      <w:pPr>
        <w:autoSpaceDE w:val="0"/>
        <w:autoSpaceDN w:val="0"/>
        <w:spacing w:after="0" w:line="240" w:lineRule="auto"/>
        <w:jc w:val="both"/>
        <w:rPr>
          <w:rFonts w:asciiTheme="minorHAnsi" w:hAnsiTheme="minorHAnsi" w:cstheme="minorHAnsi"/>
          <w:sz w:val="24"/>
          <w:szCs w:val="24"/>
        </w:rPr>
      </w:pPr>
    </w:p>
    <w:p w14:paraId="74245608" w14:textId="63C8147B" w:rsidR="007357FF" w:rsidRPr="00931E1B"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931E1B">
        <w:rPr>
          <w:rFonts w:asciiTheme="minorHAnsi" w:hAnsiTheme="minorHAnsi" w:cs="Arial"/>
          <w:b/>
          <w:sz w:val="24"/>
          <w:szCs w:val="24"/>
        </w:rPr>
        <w:t xml:space="preserve">§ </w:t>
      </w:r>
      <w:r w:rsidR="0027241C" w:rsidRPr="00931E1B">
        <w:rPr>
          <w:rFonts w:asciiTheme="minorHAnsi" w:hAnsiTheme="minorHAnsi" w:cs="Arial"/>
          <w:b/>
          <w:sz w:val="24"/>
          <w:szCs w:val="24"/>
        </w:rPr>
        <w:t xml:space="preserve">13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C52DED5" w14:textId="5D17950E" w:rsidR="00A47C1E" w:rsidRPr="00F0710E" w:rsidRDefault="00A47C1E" w:rsidP="006C4EEE">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 zastrzeżeniem wymogów odmiennych nałożonych przez powszechnie obowiązujące przepisy prawa, Strony postanawiają, że </w:t>
      </w:r>
      <w:r w:rsidR="00905530" w:rsidRPr="00F0710E">
        <w:rPr>
          <w:rFonts w:asciiTheme="minorHAnsi" w:hAnsiTheme="minorHAnsi" w:cs="Arial"/>
          <w:sz w:val="24"/>
          <w:szCs w:val="24"/>
        </w:rPr>
        <w:t xml:space="preserve">wszelkie dotyczące Zamawiającego informacje uzyskane przez Wykonawcę w związku z zawarciem i wykonywaniem Umowy </w:t>
      </w:r>
      <w:r w:rsidRPr="00F0710E">
        <w:rPr>
          <w:rFonts w:asciiTheme="minorHAnsi" w:hAnsiTheme="minorHAnsi" w:cs="Arial"/>
          <w:sz w:val="24"/>
          <w:szCs w:val="24"/>
        </w:rPr>
        <w:t>–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F0710E">
        <w:rPr>
          <w:rFonts w:asciiTheme="minorHAnsi" w:hAnsiTheme="minorHAnsi" w:cs="Arial"/>
          <w:b/>
          <w:sz w:val="24"/>
          <w:szCs w:val="24"/>
        </w:rPr>
        <w:t>„Informacje Poufne”</w:t>
      </w:r>
      <w:r w:rsidRPr="00F0710E">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Umowy </w:t>
      </w:r>
      <w:r w:rsidR="00BA2F4B" w:rsidRPr="006D7397">
        <w:rPr>
          <w:rFonts w:cs="Arial"/>
          <w:sz w:val="24"/>
          <w:szCs w:val="24"/>
        </w:rPr>
        <w:t xml:space="preserve">oraz </w:t>
      </w:r>
      <w:r w:rsidR="00BA2F4B" w:rsidRPr="00931E1B">
        <w:rPr>
          <w:rFonts w:cs="Arial"/>
          <w:sz w:val="24"/>
          <w:szCs w:val="24"/>
        </w:rPr>
        <w:t xml:space="preserve">przez 10 lat po </w:t>
      </w:r>
      <w:r w:rsidR="00BA2F4B" w:rsidRPr="006D7397">
        <w:rPr>
          <w:rFonts w:cs="Arial"/>
          <w:sz w:val="24"/>
          <w:szCs w:val="24"/>
        </w:rPr>
        <w:t>jej wykonaniu, rozwiązaniu, wyga</w:t>
      </w:r>
      <w:r w:rsidR="00BA2F4B">
        <w:rPr>
          <w:rFonts w:cs="Arial"/>
          <w:sz w:val="24"/>
          <w:szCs w:val="24"/>
        </w:rPr>
        <w:t>śnięciu lub odstąpieniu od niej</w:t>
      </w:r>
      <w:r w:rsidRPr="00F0710E">
        <w:rPr>
          <w:rFonts w:asciiTheme="minorHAnsi" w:hAnsiTheme="minorHAnsi" w:cs="Arial"/>
          <w:sz w:val="24"/>
          <w:szCs w:val="24"/>
        </w:rPr>
        <w:t>.</w:t>
      </w:r>
    </w:p>
    <w:p w14:paraId="023B6E85" w14:textId="5F8341CB" w:rsidR="00A47C1E" w:rsidRPr="00F0710E" w:rsidRDefault="00A47C1E" w:rsidP="006C4EEE">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F0710E">
        <w:rPr>
          <w:rFonts w:asciiTheme="minorHAnsi" w:hAnsiTheme="minorHAnsi" w:cs="Arial"/>
          <w:sz w:val="24"/>
          <w:szCs w:val="24"/>
        </w:rPr>
        <w:t> </w:t>
      </w:r>
      <w:r w:rsidRPr="00F0710E">
        <w:rPr>
          <w:rFonts w:asciiTheme="minorHAnsi" w:hAnsiTheme="minorHAnsi" w:cs="Arial"/>
          <w:sz w:val="24"/>
          <w:szCs w:val="24"/>
        </w:rPr>
        <w:t>podmiotów określonych w zdaniu poprzedzającym Wykonawca odpowiada jak za działania własne.</w:t>
      </w:r>
    </w:p>
    <w:p w14:paraId="3D0B8F53" w14:textId="497FEB5A" w:rsidR="00A47C1E" w:rsidRPr="00F0710E" w:rsidRDefault="00A47C1E" w:rsidP="006C4EEE">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4B74B708" w:rsidR="00A47C1E" w:rsidRPr="00F0710E" w:rsidRDefault="00A47C1E" w:rsidP="006C4EEE">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A348040" w:rsidR="00A47C1E" w:rsidRPr="00F0710E" w:rsidRDefault="00A47C1E" w:rsidP="006C4EEE">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6C4EEE">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5932B409" w14:textId="4BAB0E64" w:rsidR="00A47C1E" w:rsidRPr="00F0710E" w:rsidRDefault="00A47C1E" w:rsidP="006C4EEE">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wymogami nałożonymi przepisami prawa.  </w:t>
      </w:r>
    </w:p>
    <w:p w14:paraId="09319FA7"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C6901A" w14:textId="4B291355"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01D775EE" w:rsidR="00A47C1E" w:rsidRPr="00F0710E" w:rsidRDefault="00A47C1E" w:rsidP="006C4EEE">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619D9A98" w:rsidR="00A47C1E" w:rsidRPr="00F0710E" w:rsidRDefault="00A47C1E" w:rsidP="006C4EEE">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6C4EEE">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53D4C223"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Imię i Nazwisko:</w:t>
      </w:r>
      <w:r w:rsidRPr="00F0710E">
        <w:rPr>
          <w:rFonts w:asciiTheme="minorHAnsi" w:eastAsia="Times New Roman" w:hAnsiTheme="minorHAnsi" w:cs="Arial"/>
          <w:snapToGrid w:val="0"/>
          <w:color w:val="000000"/>
          <w:sz w:val="24"/>
          <w:szCs w:val="24"/>
          <w:lang w:eastAsia="pl-PL"/>
        </w:rPr>
        <w:tab/>
        <w:t>…………….</w:t>
      </w:r>
    </w:p>
    <w:p w14:paraId="24288B4A"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Adres:    …………………</w:t>
      </w:r>
    </w:p>
    <w:p w14:paraId="42744FCD"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Telefon:  ………………..</w:t>
      </w:r>
    </w:p>
    <w:p w14:paraId="032654FA"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Fax:        ……………..</w:t>
      </w:r>
    </w:p>
    <w:p w14:paraId="7096A4B4"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 xml:space="preserve">e-mail:    </w:t>
      </w:r>
      <w:r w:rsidRPr="00F0710E">
        <w:rPr>
          <w:rFonts w:asciiTheme="minorHAnsi" w:eastAsia="Times New Roman" w:hAnsiTheme="minorHAnsi" w:cs="Arial"/>
          <w:snapToGrid w:val="0"/>
          <w:color w:val="000000"/>
          <w:sz w:val="24"/>
          <w:szCs w:val="24"/>
          <w:lang w:eastAsia="pl-PL"/>
        </w:rPr>
        <w:tab/>
        <w:t>………………………….</w:t>
      </w:r>
    </w:p>
    <w:p w14:paraId="5E397BD6"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573B414C"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ermStart w:id="1693715428"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t>………………….</w:t>
      </w:r>
    </w:p>
    <w:p w14:paraId="1744E5D7"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Adres:    </w:t>
      </w:r>
      <w:r w:rsidRPr="00F0710E">
        <w:rPr>
          <w:rFonts w:asciiTheme="minorHAnsi" w:eastAsia="Times New Roman" w:hAnsiTheme="minorHAnsi" w:cs="Arial"/>
          <w:snapToGrid w:val="0"/>
          <w:sz w:val="24"/>
          <w:szCs w:val="24"/>
          <w:lang w:eastAsia="pl-PL"/>
        </w:rPr>
        <w:tab/>
        <w:t>…………………………….</w:t>
      </w:r>
    </w:p>
    <w:p w14:paraId="49322BCB"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Telefon:  ………………………</w:t>
      </w:r>
      <w:r w:rsidRPr="00F0710E">
        <w:rPr>
          <w:rFonts w:asciiTheme="minorHAnsi" w:eastAsia="Times New Roman" w:hAnsiTheme="minorHAnsi" w:cs="Arial"/>
          <w:snapToGrid w:val="0"/>
          <w:sz w:val="24"/>
          <w:szCs w:val="24"/>
          <w:lang w:eastAsia="pl-PL"/>
        </w:rPr>
        <w:br/>
        <w:t xml:space="preserve">Fax:    </w:t>
      </w:r>
      <w:r w:rsidRPr="00F0710E">
        <w:rPr>
          <w:rFonts w:asciiTheme="minorHAnsi" w:eastAsia="Times New Roman" w:hAnsiTheme="minorHAnsi" w:cs="Arial"/>
          <w:snapToGrid w:val="0"/>
          <w:sz w:val="24"/>
          <w:szCs w:val="24"/>
          <w:lang w:eastAsia="pl-PL"/>
        </w:rPr>
        <w:tab/>
        <w:t>…………………………………</w:t>
      </w:r>
    </w:p>
    <w:p w14:paraId="24C6D78D"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e-mail:    …………………………………….</w:t>
      </w:r>
    </w:p>
    <w:permEnd w:id="1693715428"/>
    <w:p w14:paraId="7B47F6AA" w14:textId="77777777" w:rsidR="00A47C1E" w:rsidRPr="00F0710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p>
    <w:p w14:paraId="12CECBAD" w14:textId="42F85771" w:rsidR="00A47C1E" w:rsidRPr="00F0710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Adres e-mail Wykonawcy do wysyłania zamówień</w:t>
      </w:r>
      <w:r w:rsidR="00A37468" w:rsidRPr="00F0710E">
        <w:rPr>
          <w:rFonts w:asciiTheme="minorHAnsi" w:eastAsia="Times New Roman" w:hAnsiTheme="minorHAnsi" w:cs="Arial"/>
          <w:snapToGrid w:val="0"/>
          <w:sz w:val="24"/>
          <w:szCs w:val="24"/>
          <w:lang w:eastAsia="pl-PL"/>
        </w:rPr>
        <w:t xml:space="preserve"> szczegółowych</w:t>
      </w:r>
      <w:r w:rsidRPr="00F0710E">
        <w:rPr>
          <w:rFonts w:asciiTheme="minorHAnsi" w:eastAsia="Times New Roman" w:hAnsiTheme="minorHAnsi" w:cs="Arial"/>
          <w:snapToGrid w:val="0"/>
          <w:sz w:val="24"/>
          <w:szCs w:val="24"/>
          <w:lang w:eastAsia="pl-PL"/>
        </w:rPr>
        <w:t>: ………………………..</w:t>
      </w:r>
    </w:p>
    <w:p w14:paraId="22685F53" w14:textId="76E228F3" w:rsidR="00A47C1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Nr FAX-u Wykonawcy do wysyłania zamówień</w:t>
      </w:r>
      <w:r w:rsidR="00A37468" w:rsidRPr="00F0710E">
        <w:rPr>
          <w:rFonts w:asciiTheme="minorHAnsi" w:eastAsia="Times New Roman" w:hAnsiTheme="minorHAnsi" w:cs="Arial"/>
          <w:snapToGrid w:val="0"/>
          <w:sz w:val="24"/>
          <w:szCs w:val="24"/>
          <w:lang w:eastAsia="pl-PL"/>
        </w:rPr>
        <w:t xml:space="preserve"> szczegółowych</w:t>
      </w:r>
      <w:r w:rsidRPr="00F0710E">
        <w:rPr>
          <w:rFonts w:asciiTheme="minorHAnsi" w:eastAsia="Times New Roman" w:hAnsiTheme="minorHAnsi" w:cs="Arial"/>
          <w:snapToGrid w:val="0"/>
          <w:sz w:val="24"/>
          <w:szCs w:val="24"/>
          <w:lang w:eastAsia="pl-PL"/>
        </w:rPr>
        <w:t>: ………………………..</w:t>
      </w:r>
    </w:p>
    <w:p w14:paraId="191DC4D4" w14:textId="77777777" w:rsidR="00A47C1E" w:rsidRPr="00F0710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p>
    <w:p w14:paraId="2614AC0B" w14:textId="76D4626D" w:rsidR="00A47C1E" w:rsidRPr="00F0710E" w:rsidRDefault="00A47C1E" w:rsidP="006C4EEE">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2B65EDB5" w:rsidR="00A47C1E" w:rsidRPr="00F0710E" w:rsidRDefault="00A47C1E" w:rsidP="006C4EEE">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6C4EEE">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28935BA5" w14:textId="50FC9988" w:rsidR="006E62F4" w:rsidRPr="00DA7BF4" w:rsidRDefault="00207C6E" w:rsidP="00DA7BF4">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E259EB8" w14:textId="77777777" w:rsidR="00DA7BF4" w:rsidRPr="00DA7BF4" w:rsidRDefault="00DA7BF4" w:rsidP="00DA7BF4">
      <w:pPr>
        <w:widowControl w:val="0"/>
        <w:spacing w:after="0" w:line="240" w:lineRule="auto"/>
        <w:jc w:val="both"/>
        <w:rPr>
          <w:rFonts w:asciiTheme="minorHAnsi" w:eastAsia="Times New Roman" w:hAnsiTheme="minorHAnsi" w:cs="Arial"/>
          <w:snapToGrid w:val="0"/>
          <w:sz w:val="24"/>
          <w:szCs w:val="24"/>
          <w:lang w:eastAsia="pl-PL"/>
        </w:rPr>
      </w:pPr>
    </w:p>
    <w:p w14:paraId="0D858339" w14:textId="202C3216" w:rsidR="00691123" w:rsidRDefault="00691123"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A8A463D" w14:textId="77777777" w:rsidR="00691123" w:rsidRPr="00F0710E" w:rsidRDefault="00691123"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9DD1483"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15</w:t>
      </w:r>
    </w:p>
    <w:p w14:paraId="1168BC23"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Kary umowne</w:t>
      </w:r>
    </w:p>
    <w:p w14:paraId="7A063652" w14:textId="77777777" w:rsidR="00A47C1E" w:rsidRPr="00F0710E" w:rsidRDefault="00A47C1E" w:rsidP="00F0710E">
      <w:pPr>
        <w:spacing w:after="0" w:line="240" w:lineRule="auto"/>
        <w:jc w:val="both"/>
        <w:rPr>
          <w:rFonts w:asciiTheme="minorHAnsi" w:eastAsia="Times New Roman" w:hAnsiTheme="minorHAnsi" w:cs="Arial"/>
          <w:b/>
          <w:sz w:val="24"/>
          <w:szCs w:val="24"/>
        </w:rPr>
      </w:pPr>
    </w:p>
    <w:p w14:paraId="5B5EDD0D" w14:textId="77777777" w:rsidR="00A47C1E" w:rsidRPr="00931E1B" w:rsidRDefault="00A47C1E" w:rsidP="006C4EEE">
      <w:pPr>
        <w:numPr>
          <w:ilvl w:val="0"/>
          <w:numId w:val="15"/>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w:t>
      </w:r>
      <w:r w:rsidRPr="00931E1B">
        <w:rPr>
          <w:rFonts w:asciiTheme="minorHAnsi" w:eastAsia="Times New Roman" w:hAnsiTheme="minorHAnsi" w:cs="Arial"/>
          <w:sz w:val="24"/>
          <w:szCs w:val="24"/>
          <w:lang w:eastAsia="pl-PL"/>
        </w:rPr>
        <w:t>ujących kar umownych:</w:t>
      </w:r>
    </w:p>
    <w:p w14:paraId="61531FE6" w14:textId="3F63B34A" w:rsidR="00A47C1E" w:rsidRDefault="00A47C1E" w:rsidP="006C4EEE">
      <w:pPr>
        <w:numPr>
          <w:ilvl w:val="1"/>
          <w:numId w:val="12"/>
        </w:numPr>
        <w:tabs>
          <w:tab w:val="left" w:pos="851"/>
        </w:tabs>
        <w:spacing w:after="0" w:line="240" w:lineRule="auto"/>
        <w:ind w:left="851"/>
        <w:jc w:val="both"/>
        <w:rPr>
          <w:rFonts w:asciiTheme="minorHAnsi" w:eastAsia="Times New Roman" w:hAnsiTheme="minorHAnsi" w:cs="Arial"/>
          <w:sz w:val="24"/>
          <w:szCs w:val="24"/>
        </w:rPr>
      </w:pPr>
      <w:r w:rsidRPr="00931E1B">
        <w:rPr>
          <w:rFonts w:asciiTheme="minorHAnsi" w:eastAsia="Times New Roman" w:hAnsiTheme="minorHAnsi" w:cs="Arial"/>
          <w:sz w:val="24"/>
          <w:szCs w:val="24"/>
        </w:rPr>
        <w:t xml:space="preserve">za </w:t>
      </w:r>
      <w:r w:rsidR="00004CB9">
        <w:rPr>
          <w:rFonts w:asciiTheme="minorHAnsi" w:eastAsia="Times New Roman" w:hAnsiTheme="minorHAnsi" w:cs="Arial"/>
          <w:sz w:val="24"/>
          <w:szCs w:val="24"/>
        </w:rPr>
        <w:t>zwłokę</w:t>
      </w:r>
      <w:r w:rsidRPr="00931E1B">
        <w:rPr>
          <w:rFonts w:asciiTheme="minorHAnsi" w:eastAsia="Times New Roman" w:hAnsiTheme="minorHAnsi" w:cs="Arial"/>
          <w:sz w:val="24"/>
          <w:szCs w:val="24"/>
        </w:rPr>
        <w:t xml:space="preserve"> w zrealizowaniu </w:t>
      </w:r>
      <w:r w:rsidRPr="00931E1B">
        <w:rPr>
          <w:rFonts w:asciiTheme="minorHAnsi" w:hAnsiTheme="minorHAnsi" w:cs="Arial"/>
          <w:sz w:val="24"/>
          <w:szCs w:val="24"/>
        </w:rPr>
        <w:t>danej</w:t>
      </w:r>
      <w:r w:rsidRPr="00931E1B">
        <w:rPr>
          <w:rFonts w:asciiTheme="minorHAnsi" w:eastAsia="Times New Roman" w:hAnsiTheme="minorHAnsi" w:cs="Arial"/>
          <w:sz w:val="24"/>
          <w:szCs w:val="24"/>
        </w:rPr>
        <w:t xml:space="preserve"> dostawy Asortymentu w stosunku do terminów określonych w Umowie lub zamówieniu szczegółowym - w wysokości </w:t>
      </w:r>
      <w:r w:rsidR="00946071" w:rsidRPr="00931E1B">
        <w:rPr>
          <w:rFonts w:asciiTheme="minorHAnsi" w:hAnsiTheme="minorHAnsi" w:cs="Arial"/>
          <w:sz w:val="24"/>
          <w:szCs w:val="24"/>
        </w:rPr>
        <w:t>2</w:t>
      </w:r>
      <w:r w:rsidRPr="00931E1B">
        <w:rPr>
          <w:rFonts w:asciiTheme="minorHAnsi" w:hAnsiTheme="minorHAnsi" w:cs="Arial"/>
          <w:sz w:val="24"/>
          <w:szCs w:val="24"/>
        </w:rPr>
        <w:t>,5% wartości</w:t>
      </w:r>
      <w:r w:rsidRPr="00931E1B">
        <w:rPr>
          <w:rFonts w:asciiTheme="minorHAnsi" w:eastAsia="Times New Roman" w:hAnsiTheme="minorHAnsi" w:cs="Arial"/>
          <w:sz w:val="24"/>
          <w:szCs w:val="24"/>
        </w:rPr>
        <w:t xml:space="preserve"> niedostarczonego w terminie zakresu dostawy, ustalone</w:t>
      </w:r>
      <w:r w:rsidR="00396C39" w:rsidRPr="00931E1B">
        <w:rPr>
          <w:rFonts w:asciiTheme="minorHAnsi" w:eastAsia="Times New Roman" w:hAnsiTheme="minorHAnsi" w:cs="Arial"/>
          <w:sz w:val="24"/>
          <w:szCs w:val="24"/>
        </w:rPr>
        <w:t>j</w:t>
      </w:r>
      <w:r w:rsidRPr="00931E1B">
        <w:rPr>
          <w:rFonts w:asciiTheme="minorHAnsi" w:eastAsia="Times New Roman" w:hAnsiTheme="minorHAnsi" w:cs="Arial"/>
          <w:sz w:val="24"/>
          <w:szCs w:val="24"/>
        </w:rPr>
        <w:t xml:space="preserve"> jako iloczyn liczby rzeczy niedostarczonych oraz ich ceny jednostkowej netto wynikającej </w:t>
      </w:r>
      <w:r w:rsidR="00300F4A">
        <w:rPr>
          <w:rFonts w:asciiTheme="minorHAnsi" w:eastAsia="Times New Roman" w:hAnsiTheme="minorHAnsi" w:cs="Arial"/>
          <w:sz w:val="24"/>
          <w:szCs w:val="24"/>
        </w:rPr>
        <w:t>z oferty Wykonawcy stanowiącej załącznik nr 2 do Umowy</w:t>
      </w:r>
      <w:r w:rsidRPr="00931E1B">
        <w:rPr>
          <w:rFonts w:asciiTheme="minorHAnsi" w:eastAsia="Times New Roman" w:hAnsiTheme="minorHAnsi" w:cs="Arial"/>
          <w:sz w:val="24"/>
          <w:szCs w:val="24"/>
        </w:rPr>
        <w:t xml:space="preserve">- za każdy rozpoczęty dzień </w:t>
      </w:r>
      <w:r w:rsidR="00A43185">
        <w:rPr>
          <w:rFonts w:asciiTheme="minorHAnsi" w:eastAsia="Times New Roman" w:hAnsiTheme="minorHAnsi" w:cs="Arial"/>
          <w:sz w:val="24"/>
          <w:szCs w:val="24"/>
        </w:rPr>
        <w:t>zwłoki</w:t>
      </w:r>
      <w:r w:rsidR="00D87554">
        <w:rPr>
          <w:rFonts w:asciiTheme="minorHAnsi" w:eastAsia="Times New Roman" w:hAnsiTheme="minorHAnsi" w:cs="Arial"/>
          <w:sz w:val="24"/>
          <w:szCs w:val="24"/>
        </w:rPr>
        <w:t xml:space="preserve"> </w:t>
      </w:r>
      <w:r w:rsidR="00790865">
        <w:rPr>
          <w:rFonts w:asciiTheme="minorHAnsi" w:eastAsia="Times New Roman" w:hAnsiTheme="minorHAnsi" w:cs="Arial"/>
          <w:sz w:val="24"/>
          <w:szCs w:val="24"/>
        </w:rPr>
        <w:t>–</w:t>
      </w:r>
      <w:r w:rsidR="00D87554">
        <w:rPr>
          <w:rFonts w:asciiTheme="minorHAnsi" w:eastAsia="Times New Roman" w:hAnsiTheme="minorHAnsi" w:cs="Arial"/>
          <w:sz w:val="24"/>
          <w:szCs w:val="24"/>
        </w:rPr>
        <w:t xml:space="preserve"> </w:t>
      </w:r>
      <w:r w:rsidR="00790865">
        <w:rPr>
          <w:rFonts w:asciiTheme="minorHAnsi" w:eastAsia="Times New Roman" w:hAnsiTheme="minorHAnsi" w:cs="Arial"/>
          <w:sz w:val="24"/>
          <w:szCs w:val="24"/>
        </w:rPr>
        <w:t xml:space="preserve">jednak </w:t>
      </w:r>
      <w:r w:rsidR="00D87554">
        <w:rPr>
          <w:rFonts w:eastAsia="Times New Roman" w:cs="Calibri"/>
          <w:sz w:val="24"/>
          <w:szCs w:val="24"/>
        </w:rPr>
        <w:t xml:space="preserve">nie więcej niż 20% wartości netto Umowy określonej w </w:t>
      </w:r>
      <w:r w:rsidR="00D87554" w:rsidRPr="008039BD">
        <w:rPr>
          <w:rFonts w:eastAsia="Times New Roman" w:cs="Calibri"/>
          <w:sz w:val="24"/>
          <w:szCs w:val="24"/>
        </w:rPr>
        <w:t>§</w:t>
      </w:r>
      <w:r w:rsidR="00D87554">
        <w:rPr>
          <w:rFonts w:eastAsia="Times New Roman" w:cs="Calibri"/>
          <w:sz w:val="24"/>
          <w:szCs w:val="24"/>
        </w:rPr>
        <w:t xml:space="preserve"> 3 ust. 1</w:t>
      </w:r>
      <w:r w:rsidR="00790865">
        <w:rPr>
          <w:rFonts w:eastAsia="Times New Roman" w:cs="Calibri"/>
          <w:sz w:val="24"/>
          <w:szCs w:val="24"/>
        </w:rPr>
        <w:t xml:space="preserve"> pkt</w:t>
      </w:r>
      <w:r w:rsidR="00D87554">
        <w:rPr>
          <w:rFonts w:eastAsia="Times New Roman" w:cs="Calibri"/>
          <w:sz w:val="24"/>
          <w:szCs w:val="24"/>
        </w:rPr>
        <w:t xml:space="preserve"> 1)</w:t>
      </w:r>
      <w:r w:rsidR="00D87554" w:rsidRPr="00505329">
        <w:rPr>
          <w:rFonts w:eastAsia="Times New Roman" w:cs="Calibri"/>
          <w:sz w:val="24"/>
          <w:szCs w:val="24"/>
        </w:rPr>
        <w:t>;</w:t>
      </w:r>
    </w:p>
    <w:p w14:paraId="4CFBB523" w14:textId="68373297" w:rsidR="00A47C1E" w:rsidRPr="00931E1B" w:rsidRDefault="00A47C1E" w:rsidP="006C4EEE">
      <w:pPr>
        <w:numPr>
          <w:ilvl w:val="1"/>
          <w:numId w:val="12"/>
        </w:numPr>
        <w:tabs>
          <w:tab w:val="left" w:pos="851"/>
        </w:tabs>
        <w:spacing w:after="0" w:line="240" w:lineRule="auto"/>
        <w:ind w:left="851"/>
        <w:jc w:val="both"/>
        <w:rPr>
          <w:rFonts w:asciiTheme="minorHAnsi" w:eastAsia="Times New Roman" w:hAnsiTheme="minorHAnsi" w:cs="Arial"/>
          <w:sz w:val="24"/>
          <w:szCs w:val="24"/>
        </w:rPr>
      </w:pPr>
      <w:r w:rsidRPr="00931E1B">
        <w:rPr>
          <w:rFonts w:asciiTheme="minorHAnsi" w:eastAsia="Times New Roman" w:hAnsiTheme="minorHAnsi" w:cs="Arial"/>
          <w:sz w:val="24"/>
          <w:szCs w:val="24"/>
        </w:rPr>
        <w:t xml:space="preserve">za </w:t>
      </w:r>
      <w:r w:rsidR="00004CB9">
        <w:rPr>
          <w:rFonts w:asciiTheme="minorHAnsi" w:eastAsia="Times New Roman" w:hAnsiTheme="minorHAnsi" w:cs="Arial"/>
          <w:sz w:val="24"/>
          <w:szCs w:val="24"/>
        </w:rPr>
        <w:t>zwłokę</w:t>
      </w:r>
      <w:r w:rsidRPr="00931E1B">
        <w:rPr>
          <w:rFonts w:asciiTheme="minorHAnsi" w:eastAsia="Times New Roman" w:hAnsiTheme="minorHAnsi" w:cs="Arial"/>
          <w:sz w:val="24"/>
          <w:szCs w:val="24"/>
        </w:rPr>
        <w:t xml:space="preserve"> w </w:t>
      </w:r>
      <w:r w:rsidR="00023AA5" w:rsidRPr="00931E1B">
        <w:rPr>
          <w:rFonts w:asciiTheme="minorHAnsi" w:eastAsia="Times New Roman" w:hAnsiTheme="minorHAnsi" w:cs="Arial"/>
          <w:sz w:val="24"/>
          <w:szCs w:val="24"/>
        </w:rPr>
        <w:t xml:space="preserve">wykonaniu </w:t>
      </w:r>
      <w:r w:rsidRPr="00931E1B">
        <w:rPr>
          <w:rFonts w:asciiTheme="minorHAnsi" w:eastAsia="Times New Roman" w:hAnsiTheme="minorHAnsi" w:cs="Arial"/>
          <w:sz w:val="24"/>
          <w:szCs w:val="24"/>
        </w:rPr>
        <w:t xml:space="preserve">obowiązków Wykonawcy wynikających z gwarancji lub rękojmi, w tym w szczególności za </w:t>
      </w:r>
      <w:r w:rsidR="007E6DF2">
        <w:rPr>
          <w:rFonts w:asciiTheme="minorHAnsi" w:eastAsia="Times New Roman" w:hAnsiTheme="minorHAnsi" w:cs="Arial"/>
          <w:sz w:val="24"/>
          <w:szCs w:val="24"/>
        </w:rPr>
        <w:t>zwłokę</w:t>
      </w:r>
      <w:r w:rsidR="007E6DF2" w:rsidRPr="00931E1B">
        <w:rPr>
          <w:rFonts w:asciiTheme="minorHAnsi" w:eastAsia="Times New Roman" w:hAnsiTheme="minorHAnsi" w:cs="Arial"/>
          <w:sz w:val="24"/>
          <w:szCs w:val="24"/>
        </w:rPr>
        <w:t xml:space="preserve"> </w:t>
      </w:r>
      <w:r w:rsidRPr="00931E1B">
        <w:rPr>
          <w:rFonts w:asciiTheme="minorHAnsi" w:eastAsia="Times New Roman" w:hAnsiTheme="minorHAnsi" w:cs="Arial"/>
          <w:sz w:val="24"/>
          <w:szCs w:val="24"/>
        </w:rPr>
        <w:t>w usunięciu stwierdzonych w okresie gwarancji/ rękojmi wad Asortymentu lub</w:t>
      </w:r>
      <w:r w:rsidR="008A10A0" w:rsidRPr="00931E1B">
        <w:rPr>
          <w:rFonts w:asciiTheme="minorHAnsi" w:eastAsia="Times New Roman" w:hAnsiTheme="minorHAnsi" w:cs="Arial"/>
          <w:sz w:val="24"/>
          <w:szCs w:val="24"/>
        </w:rPr>
        <w:t xml:space="preserve"> </w:t>
      </w:r>
      <w:r w:rsidR="00C75854" w:rsidRPr="00931E1B">
        <w:rPr>
          <w:rFonts w:asciiTheme="minorHAnsi" w:eastAsia="Times New Roman" w:hAnsiTheme="minorHAnsi" w:cs="Arial"/>
          <w:sz w:val="24"/>
          <w:szCs w:val="24"/>
        </w:rPr>
        <w:t xml:space="preserve">w </w:t>
      </w:r>
      <w:r w:rsidRPr="00931E1B">
        <w:rPr>
          <w:rFonts w:asciiTheme="minorHAnsi" w:eastAsia="Times New Roman" w:hAnsiTheme="minorHAnsi" w:cs="Arial"/>
          <w:sz w:val="24"/>
          <w:szCs w:val="24"/>
        </w:rPr>
        <w:t>jego wymian</w:t>
      </w:r>
      <w:r w:rsidR="00C75854" w:rsidRPr="00931E1B">
        <w:rPr>
          <w:rFonts w:asciiTheme="minorHAnsi" w:eastAsia="Times New Roman" w:hAnsiTheme="minorHAnsi" w:cs="Arial"/>
          <w:sz w:val="24"/>
          <w:szCs w:val="24"/>
        </w:rPr>
        <w:t>ie</w:t>
      </w:r>
      <w:r w:rsidRPr="00931E1B">
        <w:rPr>
          <w:rFonts w:asciiTheme="minorHAnsi" w:eastAsia="Times New Roman" w:hAnsiTheme="minorHAnsi" w:cs="Arial"/>
          <w:sz w:val="24"/>
          <w:szCs w:val="24"/>
        </w:rPr>
        <w:t xml:space="preserve"> - w wysokości </w:t>
      </w:r>
      <w:r w:rsidR="00946071" w:rsidRPr="00931E1B">
        <w:rPr>
          <w:rFonts w:asciiTheme="minorHAnsi" w:hAnsiTheme="minorHAnsi" w:cs="Arial"/>
          <w:sz w:val="24"/>
          <w:szCs w:val="24"/>
        </w:rPr>
        <w:t>2</w:t>
      </w:r>
      <w:r w:rsidRPr="00931E1B">
        <w:rPr>
          <w:rFonts w:asciiTheme="minorHAnsi" w:hAnsiTheme="minorHAnsi" w:cs="Arial"/>
          <w:sz w:val="24"/>
          <w:szCs w:val="24"/>
        </w:rPr>
        <w:t xml:space="preserve">,5 % wynikającej z  </w:t>
      </w:r>
      <w:r w:rsidR="00300F4A">
        <w:rPr>
          <w:rFonts w:asciiTheme="minorHAnsi" w:hAnsiTheme="minorHAnsi" w:cs="Arial"/>
          <w:sz w:val="24"/>
          <w:szCs w:val="24"/>
        </w:rPr>
        <w:t xml:space="preserve">oferty </w:t>
      </w:r>
      <w:r w:rsidRPr="00931E1B">
        <w:rPr>
          <w:rFonts w:asciiTheme="minorHAnsi" w:hAnsiTheme="minorHAnsi" w:cs="Arial"/>
          <w:sz w:val="24"/>
          <w:szCs w:val="24"/>
        </w:rPr>
        <w:t xml:space="preserve">ceny jednostkowej </w:t>
      </w:r>
      <w:r w:rsidRPr="00931E1B">
        <w:rPr>
          <w:rFonts w:asciiTheme="minorHAnsi" w:eastAsia="Times New Roman" w:hAnsiTheme="minorHAnsi" w:cs="Arial"/>
          <w:sz w:val="24"/>
          <w:szCs w:val="24"/>
        </w:rPr>
        <w:t>netto rzeczy, której(</w:t>
      </w:r>
      <w:proofErr w:type="spellStart"/>
      <w:r w:rsidRPr="00931E1B">
        <w:rPr>
          <w:rFonts w:asciiTheme="minorHAnsi" w:eastAsia="Times New Roman" w:hAnsiTheme="minorHAnsi" w:cs="Arial"/>
          <w:sz w:val="24"/>
          <w:szCs w:val="24"/>
        </w:rPr>
        <w:t>ych</w:t>
      </w:r>
      <w:proofErr w:type="spellEnd"/>
      <w:r w:rsidRPr="00931E1B">
        <w:rPr>
          <w:rFonts w:asciiTheme="minorHAnsi" w:eastAsia="Times New Roman" w:hAnsiTheme="minorHAnsi" w:cs="Arial"/>
          <w:sz w:val="24"/>
          <w:szCs w:val="24"/>
        </w:rPr>
        <w:t>) dotyczyło zgłoszenie reklamacyjne</w:t>
      </w:r>
      <w:r w:rsidR="00A01749" w:rsidRPr="00931E1B">
        <w:rPr>
          <w:rFonts w:asciiTheme="minorHAnsi" w:eastAsia="Times New Roman" w:hAnsiTheme="minorHAnsi" w:cs="Arial"/>
          <w:sz w:val="24"/>
          <w:szCs w:val="24"/>
        </w:rPr>
        <w:t xml:space="preserve"> - za każdy rozpoczęty dzień </w:t>
      </w:r>
      <w:r w:rsidR="00A43185">
        <w:rPr>
          <w:rFonts w:asciiTheme="minorHAnsi" w:eastAsia="Times New Roman" w:hAnsiTheme="minorHAnsi" w:cs="Arial"/>
          <w:sz w:val="24"/>
          <w:szCs w:val="24"/>
        </w:rPr>
        <w:t>zwłoki</w:t>
      </w:r>
      <w:r w:rsidR="00790865">
        <w:rPr>
          <w:rFonts w:asciiTheme="minorHAnsi" w:eastAsia="Times New Roman" w:hAnsiTheme="minorHAnsi" w:cs="Arial"/>
          <w:sz w:val="24"/>
          <w:szCs w:val="24"/>
        </w:rPr>
        <w:t xml:space="preserve"> – jednak </w:t>
      </w:r>
      <w:r w:rsidR="00790865">
        <w:rPr>
          <w:rFonts w:eastAsia="Times New Roman" w:cs="Calibri"/>
          <w:sz w:val="24"/>
          <w:szCs w:val="24"/>
        </w:rPr>
        <w:t xml:space="preserve">nie więcej niż 20% wartości netto Umowy określonej w </w:t>
      </w:r>
      <w:r w:rsidR="00790865" w:rsidRPr="008039BD">
        <w:rPr>
          <w:rFonts w:eastAsia="Times New Roman" w:cs="Calibri"/>
          <w:sz w:val="24"/>
          <w:szCs w:val="24"/>
        </w:rPr>
        <w:t>§</w:t>
      </w:r>
      <w:r w:rsidR="00790865">
        <w:rPr>
          <w:rFonts w:eastAsia="Times New Roman" w:cs="Calibri"/>
          <w:sz w:val="24"/>
          <w:szCs w:val="24"/>
        </w:rPr>
        <w:t xml:space="preserve"> 3 ust. 1 pkt 1)</w:t>
      </w:r>
      <w:r w:rsidRPr="00931E1B">
        <w:rPr>
          <w:rFonts w:asciiTheme="minorHAnsi" w:eastAsia="Times New Roman" w:hAnsiTheme="minorHAnsi" w:cs="Arial"/>
          <w:sz w:val="24"/>
          <w:szCs w:val="24"/>
        </w:rPr>
        <w:t>;</w:t>
      </w:r>
    </w:p>
    <w:p w14:paraId="6F60DFD8" w14:textId="3C1372B1" w:rsidR="003C6D9A" w:rsidRPr="00931E1B" w:rsidRDefault="003C6D9A" w:rsidP="006C4EEE">
      <w:pPr>
        <w:pStyle w:val="Akapitzlist"/>
        <w:numPr>
          <w:ilvl w:val="1"/>
          <w:numId w:val="12"/>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931E1B">
        <w:rPr>
          <w:rFonts w:asciiTheme="minorHAnsi" w:eastAsia="Times New Roman" w:hAnsiTheme="minorHAnsi" w:cs="Arial"/>
          <w:sz w:val="24"/>
          <w:szCs w:val="24"/>
        </w:rPr>
        <w:t>za odstąpienie od Umowy</w:t>
      </w:r>
      <w:r w:rsidR="00790865">
        <w:rPr>
          <w:rFonts w:asciiTheme="minorHAnsi" w:eastAsia="Times New Roman" w:hAnsiTheme="minorHAnsi" w:cs="Arial"/>
          <w:sz w:val="24"/>
          <w:szCs w:val="24"/>
        </w:rPr>
        <w:t xml:space="preserve"> w całości lub w części</w:t>
      </w:r>
      <w:r w:rsidRPr="00931E1B">
        <w:rPr>
          <w:rFonts w:asciiTheme="minorHAnsi" w:eastAsia="Times New Roman" w:hAnsiTheme="minorHAnsi" w:cs="Arial"/>
          <w:sz w:val="24"/>
          <w:szCs w:val="24"/>
        </w:rPr>
        <w:t xml:space="preserve"> z przyczyn </w:t>
      </w:r>
      <w:r w:rsidR="001F300D" w:rsidRPr="00931E1B">
        <w:rPr>
          <w:rFonts w:asciiTheme="minorHAnsi" w:eastAsia="Times New Roman" w:hAnsiTheme="minorHAnsi" w:cs="Arial"/>
          <w:sz w:val="24"/>
          <w:szCs w:val="24"/>
        </w:rPr>
        <w:t>le</w:t>
      </w:r>
      <w:r w:rsidR="00A84258" w:rsidRPr="00931E1B">
        <w:rPr>
          <w:rFonts w:asciiTheme="minorHAnsi" w:eastAsia="Times New Roman" w:hAnsiTheme="minorHAnsi" w:cs="Arial"/>
          <w:sz w:val="24"/>
          <w:szCs w:val="24"/>
        </w:rPr>
        <w:t>ż</w:t>
      </w:r>
      <w:r w:rsidR="001F300D" w:rsidRPr="00931E1B">
        <w:rPr>
          <w:rFonts w:asciiTheme="minorHAnsi" w:eastAsia="Times New Roman" w:hAnsiTheme="minorHAnsi" w:cs="Arial"/>
          <w:sz w:val="24"/>
          <w:szCs w:val="24"/>
        </w:rPr>
        <w:t xml:space="preserve">ących po stronie </w:t>
      </w:r>
      <w:r w:rsidRPr="00931E1B">
        <w:rPr>
          <w:rFonts w:asciiTheme="minorHAnsi" w:eastAsia="Times New Roman" w:hAnsiTheme="minorHAnsi" w:cs="Arial"/>
          <w:sz w:val="24"/>
          <w:szCs w:val="24"/>
        </w:rPr>
        <w:t>Wykonawcy</w:t>
      </w:r>
      <w:r w:rsidR="0045643D" w:rsidRPr="00931E1B">
        <w:rPr>
          <w:rFonts w:asciiTheme="minorHAnsi" w:eastAsia="Times New Roman" w:hAnsiTheme="minorHAnsi" w:cs="Arial"/>
          <w:sz w:val="24"/>
          <w:szCs w:val="24"/>
        </w:rPr>
        <w:t xml:space="preserve"> </w:t>
      </w:r>
      <w:r w:rsidRPr="00931E1B">
        <w:rPr>
          <w:rFonts w:asciiTheme="minorHAnsi" w:eastAsia="Times New Roman" w:hAnsiTheme="minorHAnsi" w:cs="Arial"/>
          <w:sz w:val="24"/>
          <w:szCs w:val="24"/>
        </w:rPr>
        <w:t xml:space="preserve">– w wysokości 20%  </w:t>
      </w:r>
      <w:r w:rsidR="00655459" w:rsidRPr="00931E1B">
        <w:rPr>
          <w:rFonts w:asciiTheme="minorHAnsi" w:eastAsia="Times New Roman" w:hAnsiTheme="minorHAnsi" w:cs="Arial"/>
          <w:sz w:val="24"/>
          <w:szCs w:val="24"/>
        </w:rPr>
        <w:t xml:space="preserve">wartości </w:t>
      </w:r>
      <w:r w:rsidR="00016EE3" w:rsidRPr="00931E1B">
        <w:rPr>
          <w:rFonts w:asciiTheme="minorHAnsi" w:eastAsia="Times New Roman" w:hAnsiTheme="minorHAnsi" w:cs="Arial"/>
          <w:sz w:val="24"/>
          <w:szCs w:val="24"/>
        </w:rPr>
        <w:t xml:space="preserve">netto </w:t>
      </w:r>
      <w:r w:rsidR="00655459" w:rsidRPr="00931E1B">
        <w:rPr>
          <w:rFonts w:asciiTheme="minorHAnsi" w:eastAsia="Times New Roman" w:hAnsiTheme="minorHAnsi" w:cs="Arial"/>
          <w:sz w:val="24"/>
          <w:szCs w:val="24"/>
        </w:rPr>
        <w:t>Umowy</w:t>
      </w:r>
      <w:r w:rsidR="00016EE3" w:rsidRPr="00931E1B">
        <w:rPr>
          <w:rFonts w:asciiTheme="minorHAnsi" w:eastAsia="Times New Roman" w:hAnsiTheme="minorHAnsi" w:cs="Arial"/>
          <w:sz w:val="24"/>
          <w:szCs w:val="24"/>
        </w:rPr>
        <w:t>,</w:t>
      </w:r>
      <w:r w:rsidR="00655459" w:rsidRPr="00931E1B">
        <w:rPr>
          <w:rFonts w:asciiTheme="minorHAnsi" w:eastAsia="Times New Roman" w:hAnsiTheme="minorHAnsi" w:cs="Arial"/>
          <w:sz w:val="24"/>
          <w:szCs w:val="24"/>
        </w:rPr>
        <w:t xml:space="preserve"> </w:t>
      </w:r>
      <w:r w:rsidR="00A84258" w:rsidRPr="00931E1B">
        <w:rPr>
          <w:rFonts w:asciiTheme="minorHAnsi" w:eastAsia="Times New Roman" w:hAnsiTheme="minorHAnsi" w:cs="Arial"/>
          <w:sz w:val="24"/>
          <w:szCs w:val="24"/>
        </w:rPr>
        <w:t>określon</w:t>
      </w:r>
      <w:r w:rsidR="00655459" w:rsidRPr="00931E1B">
        <w:rPr>
          <w:rFonts w:asciiTheme="minorHAnsi" w:eastAsia="Times New Roman" w:hAnsiTheme="minorHAnsi" w:cs="Arial"/>
          <w:sz w:val="24"/>
          <w:szCs w:val="24"/>
        </w:rPr>
        <w:t>ej</w:t>
      </w:r>
      <w:r w:rsidR="00A84258" w:rsidRPr="00931E1B">
        <w:rPr>
          <w:rFonts w:asciiTheme="minorHAnsi" w:eastAsia="Times New Roman" w:hAnsiTheme="minorHAnsi" w:cs="Arial"/>
          <w:sz w:val="24"/>
          <w:szCs w:val="24"/>
        </w:rPr>
        <w:t xml:space="preserve"> w § 3 ust. </w:t>
      </w:r>
      <w:r w:rsidR="00743C36" w:rsidRPr="00931E1B">
        <w:rPr>
          <w:rFonts w:asciiTheme="minorHAnsi" w:eastAsia="Times New Roman" w:hAnsiTheme="minorHAnsi" w:cs="Arial"/>
          <w:sz w:val="24"/>
          <w:szCs w:val="24"/>
        </w:rPr>
        <w:t>1</w:t>
      </w:r>
      <w:r w:rsidR="00790865">
        <w:rPr>
          <w:rFonts w:asciiTheme="minorHAnsi" w:eastAsia="Times New Roman" w:hAnsiTheme="minorHAnsi" w:cs="Arial"/>
          <w:sz w:val="24"/>
          <w:szCs w:val="24"/>
        </w:rPr>
        <w:t xml:space="preserve"> pkt 1</w:t>
      </w:r>
      <w:r w:rsidR="003C27E7" w:rsidRPr="00931E1B">
        <w:rPr>
          <w:rFonts w:asciiTheme="minorHAnsi" w:eastAsia="Times New Roman" w:hAnsiTheme="minorHAnsi" w:cs="Arial"/>
          <w:sz w:val="24"/>
          <w:szCs w:val="24"/>
        </w:rPr>
        <w:t>, z zastrzeżeniem postanowień ust. 2 poniżej</w:t>
      </w:r>
      <w:r w:rsidR="00751AD1" w:rsidRPr="00931E1B">
        <w:rPr>
          <w:rFonts w:asciiTheme="minorHAnsi" w:eastAsia="Times New Roman" w:hAnsiTheme="minorHAnsi" w:cs="Arial"/>
          <w:sz w:val="24"/>
          <w:szCs w:val="24"/>
        </w:rPr>
        <w:t>;</w:t>
      </w:r>
    </w:p>
    <w:p w14:paraId="34D282DD" w14:textId="77777777" w:rsidR="00431D05" w:rsidRDefault="001F300D" w:rsidP="00431D05">
      <w:pPr>
        <w:numPr>
          <w:ilvl w:val="1"/>
          <w:numId w:val="12"/>
        </w:numPr>
        <w:tabs>
          <w:tab w:val="left" w:pos="851"/>
        </w:tabs>
        <w:spacing w:after="0" w:line="240" w:lineRule="auto"/>
        <w:ind w:left="851"/>
        <w:jc w:val="both"/>
        <w:rPr>
          <w:rFonts w:asciiTheme="minorHAnsi" w:eastAsia="Times New Roman" w:hAnsiTheme="minorHAnsi" w:cs="Arial"/>
          <w:sz w:val="24"/>
          <w:szCs w:val="24"/>
        </w:rPr>
      </w:pPr>
      <w:r w:rsidRPr="00931E1B">
        <w:rPr>
          <w:rFonts w:asciiTheme="minorHAnsi" w:eastAsia="Times New Roman" w:hAnsiTheme="minorHAnsi" w:cs="Arial"/>
          <w:sz w:val="24"/>
          <w:szCs w:val="24"/>
        </w:rPr>
        <w:t>za naruszenie przez Wykonawcę zobowiązań do zachowania Klauzuli Poufności określonej w § 13 Umowy – w wysokości 2.000 zł za każdy przypadek naruszenia</w:t>
      </w:r>
      <w:r w:rsidR="00AA4E49">
        <w:rPr>
          <w:rFonts w:asciiTheme="minorHAnsi" w:eastAsia="Times New Roman" w:hAnsiTheme="minorHAnsi" w:cs="Arial"/>
          <w:sz w:val="24"/>
          <w:szCs w:val="24"/>
        </w:rPr>
        <w:t>;</w:t>
      </w:r>
    </w:p>
    <w:p w14:paraId="3EE79BBD" w14:textId="2E4E345D" w:rsidR="00431D05" w:rsidRPr="00431D05" w:rsidRDefault="00431D05" w:rsidP="00431D05">
      <w:pPr>
        <w:numPr>
          <w:ilvl w:val="1"/>
          <w:numId w:val="12"/>
        </w:numPr>
        <w:tabs>
          <w:tab w:val="left" w:pos="851"/>
        </w:tabs>
        <w:spacing w:after="0" w:line="240" w:lineRule="auto"/>
        <w:ind w:left="851"/>
        <w:jc w:val="both"/>
        <w:rPr>
          <w:rFonts w:asciiTheme="minorHAnsi" w:eastAsia="Times New Roman" w:hAnsiTheme="minorHAnsi" w:cs="Arial"/>
          <w:sz w:val="24"/>
          <w:szCs w:val="24"/>
        </w:rPr>
      </w:pPr>
      <w:r w:rsidRPr="00431D05">
        <w:rPr>
          <w:rFonts w:asciiTheme="minorHAnsi" w:eastAsia="Times New Roman" w:hAnsiTheme="minorHAnsi" w:cs="Arial"/>
          <w:sz w:val="24"/>
          <w:szCs w:val="24"/>
        </w:rPr>
        <w:t xml:space="preserve"> z tytułu braku zawarcia i posiadania umowy ubezpieczenia, o której mowa w § 6a w dacie zawarcia Umowy lub w okresie obowiązywania Umowy w wysokości 500 zł za każdy rozpoczęty dzień trwania naruszenia.</w:t>
      </w:r>
    </w:p>
    <w:p w14:paraId="0F89F256" w14:textId="77777777" w:rsidR="005D4156" w:rsidRPr="00F0710E" w:rsidRDefault="005D4156" w:rsidP="006C4EEE">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55BC1CD4" w14:textId="77777777" w:rsidR="00AA7FA5" w:rsidRDefault="00AA7FA5" w:rsidP="006C4EEE">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AA7FA5">
        <w:rPr>
          <w:rFonts w:asciiTheme="minorHAnsi" w:eastAsia="Times New Roman" w:hAnsiTheme="minorHAnsi" w:cs="Arial"/>
          <w:sz w:val="24"/>
          <w:szCs w:val="24"/>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567342" w:rsidRDefault="00396C39" w:rsidP="006C4EEE">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 xml:space="preserve">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w:t>
      </w:r>
      <w:r w:rsidRPr="00567342">
        <w:rPr>
          <w:rFonts w:asciiTheme="minorHAnsi" w:eastAsia="Times New Roman" w:hAnsiTheme="minorHAnsi" w:cs="Arial"/>
          <w:sz w:val="24"/>
          <w:szCs w:val="24"/>
          <w:lang w:eastAsia="pl-PL"/>
        </w:rPr>
        <w:t>naliczonych z różnych tytułów.</w:t>
      </w:r>
    </w:p>
    <w:p w14:paraId="350E77FF" w14:textId="48A3993E" w:rsidR="00EC0ACD" w:rsidRPr="00567342" w:rsidRDefault="00EC0ACD" w:rsidP="006C4EEE">
      <w:pPr>
        <w:numPr>
          <w:ilvl w:val="0"/>
          <w:numId w:val="12"/>
        </w:numPr>
        <w:tabs>
          <w:tab w:val="clear" w:pos="1637"/>
        </w:tabs>
        <w:spacing w:after="0" w:line="240" w:lineRule="auto"/>
        <w:ind w:left="426" w:hanging="426"/>
        <w:jc w:val="both"/>
        <w:rPr>
          <w:rFonts w:cs="Arial"/>
          <w:sz w:val="24"/>
          <w:szCs w:val="24"/>
        </w:rPr>
      </w:pPr>
      <w:r w:rsidRPr="00567342">
        <w:rPr>
          <w:rFonts w:cs="Arial"/>
          <w:sz w:val="24"/>
          <w:szCs w:val="24"/>
        </w:rPr>
        <w:t xml:space="preserve">Całkowita odpowiedzialność Wykonawcy z tytułu naliczonych w ramach Umowy kar </w:t>
      </w:r>
      <w:r w:rsidRPr="00567342">
        <w:rPr>
          <w:rFonts w:asciiTheme="minorHAnsi" w:eastAsia="Times New Roman" w:hAnsiTheme="minorHAnsi" w:cs="Arial"/>
          <w:sz w:val="24"/>
          <w:szCs w:val="24"/>
          <w:lang w:eastAsia="pl-PL"/>
        </w:rPr>
        <w:t>umownych</w:t>
      </w:r>
      <w:r w:rsidRPr="00567342">
        <w:rPr>
          <w:rFonts w:cs="Arial"/>
          <w:sz w:val="24"/>
          <w:szCs w:val="24"/>
        </w:rPr>
        <w:t xml:space="preserve">, w tym kar z tytułu </w:t>
      </w:r>
      <w:r w:rsidR="00A43185" w:rsidRPr="00567342">
        <w:rPr>
          <w:rFonts w:cs="Arial"/>
          <w:sz w:val="24"/>
          <w:szCs w:val="24"/>
        </w:rPr>
        <w:t>zwłoki</w:t>
      </w:r>
      <w:r w:rsidRPr="00567342">
        <w:rPr>
          <w:rFonts w:cs="Arial"/>
          <w:sz w:val="24"/>
          <w:szCs w:val="24"/>
        </w:rPr>
        <w:t xml:space="preserve">, ograniczona jest do </w:t>
      </w:r>
      <w:r w:rsidR="00A43185" w:rsidRPr="00567342">
        <w:rPr>
          <w:rFonts w:cs="Arial"/>
          <w:sz w:val="24"/>
          <w:szCs w:val="24"/>
        </w:rPr>
        <w:t xml:space="preserve">40 % </w:t>
      </w:r>
      <w:r w:rsidRPr="00567342">
        <w:rPr>
          <w:rFonts w:cs="Arial"/>
          <w:sz w:val="24"/>
          <w:szCs w:val="24"/>
        </w:rPr>
        <w:t>wartości netto Umowy określonej w § 3 ust. 1 Umowy</w:t>
      </w:r>
      <w:r w:rsidR="00A43185" w:rsidRPr="00567342">
        <w:rPr>
          <w:rFonts w:cs="Arial"/>
          <w:sz w:val="24"/>
          <w:szCs w:val="24"/>
        </w:rPr>
        <w:t>, nie wliczając w to kary z tytułu odstąpienia od Umowy</w:t>
      </w:r>
      <w:r w:rsidR="002F1D19" w:rsidRPr="00567342">
        <w:rPr>
          <w:rFonts w:cs="Arial"/>
          <w:sz w:val="24"/>
          <w:szCs w:val="24"/>
        </w:rPr>
        <w:t xml:space="preserve"> w całości lub w części</w:t>
      </w:r>
      <w:r w:rsidRPr="00567342">
        <w:rPr>
          <w:rFonts w:cs="Arial"/>
          <w:sz w:val="24"/>
          <w:szCs w:val="24"/>
        </w:rPr>
        <w:t xml:space="preserve">. </w:t>
      </w:r>
    </w:p>
    <w:p w14:paraId="5F2EB307" w14:textId="77777777" w:rsidR="00A47C1E" w:rsidRPr="00567342" w:rsidRDefault="0046306B" w:rsidP="006C4EEE">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567342">
        <w:rPr>
          <w:rFonts w:asciiTheme="minorHAnsi" w:eastAsia="Times New Roman" w:hAnsiTheme="minorHAnsi" w:cs="Arial"/>
          <w:sz w:val="24"/>
          <w:szCs w:val="24"/>
          <w:lang w:eastAsia="pl-PL"/>
        </w:rPr>
        <w:t xml:space="preserve">Zamawiający </w:t>
      </w:r>
      <w:r w:rsidR="00A47C1E" w:rsidRPr="00567342">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86E4E0E" w:rsidR="00743C36" w:rsidRPr="00567342" w:rsidRDefault="00743C36" w:rsidP="006C4EEE">
      <w:pPr>
        <w:numPr>
          <w:ilvl w:val="0"/>
          <w:numId w:val="12"/>
        </w:numPr>
        <w:tabs>
          <w:tab w:val="clear" w:pos="1637"/>
        </w:tabs>
        <w:spacing w:after="0" w:line="240" w:lineRule="auto"/>
        <w:ind w:left="426" w:hanging="426"/>
        <w:jc w:val="both"/>
        <w:rPr>
          <w:rFonts w:asciiTheme="minorHAnsi" w:hAnsiTheme="minorHAnsi" w:cs="Arial"/>
          <w:sz w:val="24"/>
          <w:szCs w:val="24"/>
        </w:rPr>
      </w:pPr>
      <w:r w:rsidRPr="00567342">
        <w:rPr>
          <w:rFonts w:asciiTheme="minorHAnsi" w:eastAsia="Times New Roman" w:hAnsiTheme="minorHAnsi" w:cs="Arial"/>
          <w:sz w:val="24"/>
          <w:szCs w:val="24"/>
          <w:lang w:eastAsia="pl-PL"/>
        </w:rPr>
        <w:lastRenderedPageBreak/>
        <w:t>Zapłata</w:t>
      </w:r>
      <w:r w:rsidRPr="00567342">
        <w:rPr>
          <w:rFonts w:asciiTheme="minorHAnsi" w:hAnsiTheme="minorHAnsi" w:cs="Arial"/>
          <w:sz w:val="24"/>
          <w:szCs w:val="24"/>
        </w:rPr>
        <w:t xml:space="preserve"> kary umownej nie zwalnia Wykonawcy z obowiązku realizacji jego obowiązków umownych - z zastrzeżeniem </w:t>
      </w:r>
      <w:r w:rsidR="00016EE3" w:rsidRPr="00567342">
        <w:rPr>
          <w:rFonts w:asciiTheme="minorHAnsi" w:hAnsiTheme="minorHAnsi" w:cs="Arial"/>
          <w:sz w:val="24"/>
          <w:szCs w:val="24"/>
        </w:rPr>
        <w:t xml:space="preserve">ewentualnych </w:t>
      </w:r>
      <w:r w:rsidRPr="00567342">
        <w:rPr>
          <w:rFonts w:asciiTheme="minorHAnsi" w:hAnsiTheme="minorHAnsi" w:cs="Arial"/>
          <w:sz w:val="24"/>
          <w:szCs w:val="24"/>
        </w:rPr>
        <w:t>skutków odstąpienia od Umowy.</w:t>
      </w:r>
    </w:p>
    <w:p w14:paraId="3E29C511" w14:textId="77777777" w:rsidR="00004CB9" w:rsidRPr="00567342" w:rsidRDefault="00004CB9" w:rsidP="006C4EEE">
      <w:pPr>
        <w:numPr>
          <w:ilvl w:val="0"/>
          <w:numId w:val="12"/>
        </w:numPr>
        <w:tabs>
          <w:tab w:val="clear" w:pos="1637"/>
        </w:tabs>
        <w:spacing w:after="0" w:line="240" w:lineRule="auto"/>
        <w:ind w:left="426" w:hanging="426"/>
        <w:jc w:val="both"/>
        <w:rPr>
          <w:rFonts w:asciiTheme="minorHAnsi" w:hAnsiTheme="minorHAnsi" w:cstheme="minorHAnsi"/>
          <w:sz w:val="24"/>
          <w:szCs w:val="24"/>
        </w:rPr>
      </w:pPr>
      <w:r w:rsidRPr="00567342">
        <w:rPr>
          <w:rFonts w:eastAsia="Times New Roman" w:cs="Arial"/>
          <w:sz w:val="24"/>
          <w:szCs w:val="24"/>
        </w:rPr>
        <w:t>Zamawiający jest uprawniony do miarkowania należnych kar umownych w przypadku zaistnienia uzasadnionych okoliczności poprzedzonych wnioskiem Wykonawcy o takie miarkowanie, w tym w związku z wysokością szkody poniesionej przez Zamawiającego.</w:t>
      </w:r>
    </w:p>
    <w:p w14:paraId="211DCB54" w14:textId="77777777" w:rsidR="00004CB9" w:rsidRPr="00853920" w:rsidRDefault="00004CB9" w:rsidP="00853920">
      <w:pPr>
        <w:jc w:val="both"/>
        <w:rPr>
          <w:rFonts w:asciiTheme="minorHAnsi" w:hAnsiTheme="minorHAnsi" w:cs="Arial"/>
          <w:sz w:val="24"/>
          <w:szCs w:val="24"/>
          <w:highlight w:val="yellow"/>
        </w:rPr>
      </w:pPr>
    </w:p>
    <w:p w14:paraId="1D96F2C7" w14:textId="77777777" w:rsidR="00655459" w:rsidRPr="00F0710E" w:rsidRDefault="00655459" w:rsidP="00671466">
      <w:pPr>
        <w:spacing w:after="0" w:line="240" w:lineRule="auto"/>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511BFF84" w:rsidR="00A47C1E" w:rsidRPr="00F0710E" w:rsidRDefault="00155A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r w:rsidR="00EF1861">
        <w:rPr>
          <w:rFonts w:asciiTheme="minorHAnsi" w:eastAsia="Times New Roman" w:hAnsiTheme="minorHAnsi" w:cs="Arial"/>
          <w:b/>
          <w:sz w:val="24"/>
          <w:szCs w:val="24"/>
        </w:rPr>
        <w:t xml:space="preserve"> i rękojmia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28E7830D" w:rsidR="00A47C1E" w:rsidRPr="00F0710E" w:rsidRDefault="00A47C1E" w:rsidP="006C4EEE">
      <w:pPr>
        <w:numPr>
          <w:ilvl w:val="2"/>
          <w:numId w:val="13"/>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udziela gwarancji na dostarczony w ramach dostawy Asortyment na </w:t>
      </w:r>
      <w:r w:rsidRPr="00931E1B">
        <w:rPr>
          <w:rFonts w:asciiTheme="minorHAnsi" w:eastAsia="Times New Roman" w:hAnsiTheme="minorHAnsi" w:cs="Arial"/>
          <w:sz w:val="24"/>
          <w:szCs w:val="24"/>
        </w:rPr>
        <w:t xml:space="preserve">okres </w:t>
      </w:r>
      <w:r w:rsidR="00DA7BF4">
        <w:rPr>
          <w:rFonts w:asciiTheme="minorHAnsi" w:eastAsia="Times New Roman" w:hAnsiTheme="minorHAnsi" w:cs="Arial"/>
          <w:sz w:val="24"/>
          <w:szCs w:val="24"/>
        </w:rPr>
        <w:t>24</w:t>
      </w:r>
      <w:r w:rsidR="004567D6" w:rsidRPr="00931E1B">
        <w:rPr>
          <w:rFonts w:asciiTheme="minorHAnsi" w:eastAsia="Times New Roman" w:hAnsiTheme="minorHAnsi" w:cs="Arial"/>
          <w:sz w:val="24"/>
          <w:szCs w:val="24"/>
        </w:rPr>
        <w:t xml:space="preserve"> </w:t>
      </w:r>
      <w:r w:rsidRPr="00931E1B">
        <w:rPr>
          <w:rFonts w:asciiTheme="minorHAnsi" w:eastAsia="Times New Roman" w:hAnsiTheme="minorHAnsi" w:cs="Arial"/>
          <w:sz w:val="24"/>
          <w:szCs w:val="24"/>
        </w:rPr>
        <w:t>miesi</w:t>
      </w:r>
      <w:r w:rsidR="00DA7BF4">
        <w:rPr>
          <w:rFonts w:asciiTheme="minorHAnsi" w:eastAsia="Times New Roman" w:hAnsiTheme="minorHAnsi" w:cs="Arial"/>
          <w:sz w:val="24"/>
          <w:szCs w:val="24"/>
        </w:rPr>
        <w:t>ą</w:t>
      </w:r>
      <w:r w:rsidRPr="00931E1B">
        <w:rPr>
          <w:rFonts w:asciiTheme="minorHAnsi" w:eastAsia="Times New Roman" w:hAnsiTheme="minorHAnsi" w:cs="Arial"/>
          <w:sz w:val="24"/>
          <w:szCs w:val="24"/>
        </w:rPr>
        <w:t>c</w:t>
      </w:r>
      <w:r w:rsidR="00DA7BF4">
        <w:rPr>
          <w:rFonts w:asciiTheme="minorHAnsi" w:eastAsia="Times New Roman" w:hAnsiTheme="minorHAnsi" w:cs="Arial"/>
          <w:sz w:val="24"/>
          <w:szCs w:val="24"/>
        </w:rPr>
        <w:t>e</w:t>
      </w:r>
      <w:r w:rsidRPr="00931E1B">
        <w:rPr>
          <w:rFonts w:asciiTheme="minorHAnsi" w:eastAsia="Times New Roman" w:hAnsiTheme="minorHAnsi" w:cs="Arial"/>
          <w:sz w:val="24"/>
          <w:szCs w:val="24"/>
        </w:rPr>
        <w:t xml:space="preserve"> licząc od dnia podpisania dokumentu dostawy w stosunku do tego Asortymentu. Gwarancja </w:t>
      </w:r>
      <w:r w:rsidRPr="00F0710E">
        <w:rPr>
          <w:rFonts w:asciiTheme="minorHAnsi" w:eastAsia="Times New Roman" w:hAnsiTheme="minorHAnsi" w:cs="Arial"/>
          <w:sz w:val="24"/>
          <w:szCs w:val="24"/>
        </w:rPr>
        <w:t>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Umową, w szczególności dotyczy to wad niewykrytych w momencie odbioru danej dostawy oraz wszelkich innych wad powstałych z przyczyn tkwiących lub wynikających z właściwości Asortymentu i niezależnych od Zamawiającego. </w:t>
      </w:r>
    </w:p>
    <w:p w14:paraId="2FC881FF" w14:textId="4EB3E3B0" w:rsidR="00A47C1E" w:rsidRPr="00F0710E" w:rsidRDefault="00A47C1E" w:rsidP="006C4EEE">
      <w:pPr>
        <w:numPr>
          <w:ilvl w:val="2"/>
          <w:numId w:val="13"/>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Ogólnych Warunkach Gwarancji 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684DBD8C" w14:textId="631E271B" w:rsidR="00377CDE" w:rsidRPr="00FD064E" w:rsidRDefault="00A47C1E" w:rsidP="006C4EEE">
      <w:pPr>
        <w:numPr>
          <w:ilvl w:val="2"/>
          <w:numId w:val="13"/>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 xml:space="preserve">odeksie cywilnym. Okres umożliwiający skorzystanie z rękojmi jest zrównany z okresem gwarancji wskazanym w ust. 1, z tym zastrzeżeniem, że okres rękojmi nie może być w żadnym wypadku krótszy niż okres dwóch lat od daty wydania danej partii Asortymentu Zamawiającemu.  </w:t>
      </w:r>
    </w:p>
    <w:p w14:paraId="02A625E5" w14:textId="77777777" w:rsidR="00671466" w:rsidRPr="006E62F4" w:rsidRDefault="00671466" w:rsidP="00671466">
      <w:pPr>
        <w:spacing w:after="0" w:line="240" w:lineRule="auto"/>
        <w:ind w:left="426"/>
        <w:jc w:val="both"/>
        <w:rPr>
          <w:rFonts w:asciiTheme="minorHAnsi" w:hAnsiTheme="minorHAnsi" w:cs="Arial"/>
          <w:sz w:val="24"/>
          <w:szCs w:val="24"/>
        </w:rPr>
      </w:pPr>
    </w:p>
    <w:p w14:paraId="52FA442D" w14:textId="66165ACC" w:rsidR="00671466" w:rsidRPr="00F0710E" w:rsidRDefault="002A7BA5" w:rsidP="0067146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471EBB67"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6C4EEE">
      <w:pPr>
        <w:numPr>
          <w:ilvl w:val="6"/>
          <w:numId w:val="15"/>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201138CC" w:rsidR="002A7BA5" w:rsidRPr="00F0710E" w:rsidRDefault="002A7BA5" w:rsidP="006C4EEE">
      <w:pPr>
        <w:numPr>
          <w:ilvl w:val="0"/>
          <w:numId w:val="21"/>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051541" w:rsidRPr="00051541">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w:t>
      </w:r>
      <w:r w:rsidR="00B942FF">
        <w:rPr>
          <w:rFonts w:asciiTheme="minorHAnsi" w:eastAsia="Times New Roman" w:hAnsiTheme="minorHAnsi" w:cs="Arial"/>
          <w:sz w:val="24"/>
          <w:szCs w:val="24"/>
        </w:rPr>
        <w:t>którejkolwiek z tych</w:t>
      </w:r>
      <w:r w:rsidR="00B942FF"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okoliczności przez Zamawiającego;</w:t>
      </w:r>
    </w:p>
    <w:p w14:paraId="31274E6A" w14:textId="14314B69" w:rsidR="002A7BA5" w:rsidRPr="00F0710E" w:rsidRDefault="002A7BA5" w:rsidP="006C4EEE">
      <w:pPr>
        <w:numPr>
          <w:ilvl w:val="0"/>
          <w:numId w:val="21"/>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2F1D19">
        <w:rPr>
          <w:rFonts w:asciiTheme="minorHAnsi" w:eastAsia="Times New Roman" w:hAnsiTheme="minorHAnsi" w:cs="Arial"/>
          <w:sz w:val="24"/>
          <w:szCs w:val="24"/>
        </w:rPr>
        <w:t>zwłoki</w:t>
      </w:r>
      <w:r w:rsidR="002F1D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2F1D19">
        <w:rPr>
          <w:rFonts w:asciiTheme="minorHAnsi" w:eastAsia="Times New Roman" w:hAnsiTheme="minorHAnsi" w:cs="Arial"/>
          <w:sz w:val="24"/>
          <w:szCs w:val="24"/>
        </w:rPr>
        <w:t>zwłoki</w:t>
      </w:r>
      <w:r w:rsidR="00691333">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w:t>
      </w:r>
      <w:r w:rsidR="00A43185">
        <w:rPr>
          <w:rFonts w:asciiTheme="minorHAnsi" w:eastAsia="Times New Roman" w:hAnsiTheme="minorHAnsi" w:cs="Arial"/>
          <w:sz w:val="24"/>
          <w:szCs w:val="24"/>
        </w:rPr>
        <w:t>ej</w:t>
      </w:r>
      <w:r w:rsidRPr="00F0710E">
        <w:rPr>
          <w:rFonts w:asciiTheme="minorHAnsi" w:eastAsia="Times New Roman" w:hAnsiTheme="minorHAnsi" w:cs="Arial"/>
          <w:sz w:val="24"/>
          <w:szCs w:val="24"/>
        </w:rPr>
        <w:t xml:space="preserve"> </w:t>
      </w:r>
      <w:r w:rsidR="00A43185">
        <w:rPr>
          <w:rFonts w:asciiTheme="minorHAnsi" w:eastAsia="Times New Roman" w:hAnsiTheme="minorHAnsi" w:cs="Arial"/>
          <w:sz w:val="24"/>
          <w:szCs w:val="24"/>
        </w:rPr>
        <w:t>zwłoki</w:t>
      </w:r>
      <w:r w:rsidR="00A43185"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A43185">
        <w:rPr>
          <w:rFonts w:asciiTheme="minorHAnsi" w:eastAsia="Times New Roman" w:hAnsiTheme="minorHAnsi" w:cs="Arial"/>
          <w:sz w:val="24"/>
          <w:szCs w:val="24"/>
        </w:rPr>
        <w:t>zwłoki</w:t>
      </w:r>
      <w:r w:rsidR="00A43185"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00691333">
        <w:rPr>
          <w:rFonts w:asciiTheme="minorHAnsi" w:eastAsia="Times New Roman" w:hAnsiTheme="minorHAnsi" w:cs="Arial"/>
          <w:sz w:val="24"/>
          <w:szCs w:val="24"/>
        </w:rPr>
        <w:t xml:space="preserve"> -</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051541" w:rsidRPr="00051541">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 xml:space="preserve">od daty powzięcia wiadomości o </w:t>
      </w:r>
      <w:r w:rsidR="00691333">
        <w:rPr>
          <w:rFonts w:asciiTheme="minorHAnsi" w:eastAsia="Times New Roman" w:hAnsiTheme="minorHAnsi" w:cs="Arial"/>
          <w:sz w:val="24"/>
          <w:szCs w:val="24"/>
        </w:rPr>
        <w:t>którejkolwiek z tych</w:t>
      </w:r>
      <w:r w:rsidR="00691333"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okoliczności przez Zamawiającego;</w:t>
      </w:r>
    </w:p>
    <w:p w14:paraId="4BF80E27" w14:textId="4226B032" w:rsidR="002A7BA5" w:rsidRPr="00F0710E" w:rsidRDefault="002A7BA5" w:rsidP="006C4EEE">
      <w:pPr>
        <w:numPr>
          <w:ilvl w:val="0"/>
          <w:numId w:val="21"/>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051541" w:rsidRPr="00051541">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tej okoliczności przez Zamawiającego</w:t>
      </w:r>
      <w:r w:rsidR="00691333">
        <w:rPr>
          <w:rFonts w:asciiTheme="minorHAnsi" w:eastAsia="Times New Roman" w:hAnsiTheme="minorHAnsi" w:cs="Arial"/>
          <w:sz w:val="24"/>
          <w:szCs w:val="24"/>
        </w:rPr>
        <w:t>;</w:t>
      </w:r>
    </w:p>
    <w:p w14:paraId="0643B940" w14:textId="614238B7" w:rsidR="001F42C1" w:rsidRPr="00F0710E" w:rsidRDefault="001F42C1" w:rsidP="006C4EEE">
      <w:pPr>
        <w:numPr>
          <w:ilvl w:val="0"/>
          <w:numId w:val="21"/>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jeśli wykonanie Umowy stanie się niemożliwe z uwagi na wystąpienie siły wyższej - w terminie 30 dni od daty zaistnienia tej przesłanki</w:t>
      </w:r>
      <w:r w:rsidR="00691333">
        <w:rPr>
          <w:rFonts w:asciiTheme="minorHAnsi" w:eastAsia="Times New Roman" w:hAnsiTheme="minorHAnsi" w:cs="Arial"/>
          <w:sz w:val="24"/>
          <w:szCs w:val="24"/>
        </w:rPr>
        <w:t>;</w:t>
      </w:r>
    </w:p>
    <w:p w14:paraId="6F267FDF" w14:textId="037D6C0E" w:rsidR="00147217" w:rsidRPr="00F0710E" w:rsidRDefault="00147217" w:rsidP="006C4EEE">
      <w:pPr>
        <w:numPr>
          <w:ilvl w:val="0"/>
          <w:numId w:val="21"/>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stwierdzenia naruszenia w sposób rażący zobowiązania Wykonawcy określonego w </w:t>
      </w:r>
      <w:r w:rsidR="00B179DB" w:rsidRPr="00F0710E">
        <w:rPr>
          <w:rFonts w:asciiTheme="minorHAnsi" w:eastAsia="Times New Roman" w:hAnsiTheme="minorHAnsi" w:cs="Arial"/>
          <w:sz w:val="24"/>
          <w:szCs w:val="24"/>
        </w:rPr>
        <w:t xml:space="preserve">§ 2 ust. </w:t>
      </w:r>
      <w:r w:rsidR="00536DFE">
        <w:rPr>
          <w:rFonts w:asciiTheme="minorHAnsi" w:hAnsiTheme="minorHAnsi" w:cs="Arial"/>
          <w:sz w:val="24"/>
          <w:szCs w:val="24"/>
        </w:rPr>
        <w:t>5</w:t>
      </w:r>
      <w:r w:rsidRPr="00F0710E">
        <w:rPr>
          <w:rFonts w:asciiTheme="minorHAnsi" w:eastAsia="Times New Roman" w:hAnsiTheme="minorHAnsi" w:cs="Arial"/>
          <w:sz w:val="24"/>
          <w:szCs w:val="24"/>
        </w:rPr>
        <w:t xml:space="preserve"> - w terminie </w:t>
      </w:r>
      <w:r w:rsidR="00051541" w:rsidRPr="00051541">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 xml:space="preserve">od daty </w:t>
      </w:r>
      <w:r w:rsidR="005E2A9E" w:rsidRPr="00F0710E">
        <w:rPr>
          <w:rFonts w:asciiTheme="minorHAnsi" w:eastAsia="Times New Roman" w:hAnsiTheme="minorHAnsi" w:cs="Arial"/>
          <w:sz w:val="24"/>
          <w:szCs w:val="24"/>
        </w:rPr>
        <w:t xml:space="preserve">potwierdzenia przez Zamawiającego wystąpienia </w:t>
      </w:r>
      <w:r w:rsidRPr="00F0710E">
        <w:rPr>
          <w:rFonts w:asciiTheme="minorHAnsi" w:eastAsia="Times New Roman" w:hAnsiTheme="minorHAnsi" w:cs="Arial"/>
          <w:sz w:val="24"/>
          <w:szCs w:val="24"/>
        </w:rPr>
        <w:t>tej przesłanki</w:t>
      </w:r>
      <w:r w:rsidR="00536DFE">
        <w:rPr>
          <w:rFonts w:asciiTheme="minorHAnsi" w:eastAsia="Times New Roman" w:hAnsiTheme="minorHAnsi" w:cs="Arial"/>
          <w:sz w:val="24"/>
          <w:szCs w:val="24"/>
        </w:rPr>
        <w:t>,</w:t>
      </w:r>
    </w:p>
    <w:p w14:paraId="330493FC" w14:textId="3E3A6E0F" w:rsidR="002A7BA5" w:rsidRPr="00931E1B" w:rsidRDefault="001F04A9" w:rsidP="006C4EEE">
      <w:pPr>
        <w:numPr>
          <w:ilvl w:val="0"/>
          <w:numId w:val="21"/>
        </w:numPr>
        <w:tabs>
          <w:tab w:val="clear" w:pos="360"/>
        </w:tabs>
        <w:spacing w:after="0" w:line="240" w:lineRule="auto"/>
        <w:ind w:left="709" w:hanging="283"/>
        <w:jc w:val="both"/>
        <w:rPr>
          <w:rFonts w:asciiTheme="minorHAnsi" w:eastAsia="Times New Roman" w:hAnsiTheme="minorHAnsi" w:cs="Arial"/>
          <w:sz w:val="24"/>
          <w:szCs w:val="24"/>
        </w:rPr>
      </w:pPr>
      <w:r w:rsidRPr="00931E1B">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051541" w:rsidRPr="00931E1B">
        <w:rPr>
          <w:rFonts w:asciiTheme="minorHAnsi" w:eastAsia="Times New Roman" w:hAnsiTheme="minorHAnsi" w:cs="Arial"/>
          <w:sz w:val="24"/>
          <w:szCs w:val="24"/>
          <w:lang w:eastAsia="pl-PL"/>
        </w:rPr>
        <w:t xml:space="preserve">30 dni </w:t>
      </w:r>
      <w:r w:rsidRPr="00931E1B">
        <w:rPr>
          <w:rFonts w:asciiTheme="minorHAnsi" w:eastAsia="Times New Roman" w:hAnsiTheme="minorHAnsi" w:cs="Arial"/>
          <w:sz w:val="24"/>
          <w:szCs w:val="24"/>
        </w:rPr>
        <w:t>od daty powzięcia wiadomości o tej okoliczności przez Zamawiającego.</w:t>
      </w:r>
    </w:p>
    <w:p w14:paraId="51ADFBB2" w14:textId="4486BA6B" w:rsidR="00285E80" w:rsidRPr="00F0710E" w:rsidRDefault="00285E80" w:rsidP="006C4EEE">
      <w:pPr>
        <w:pStyle w:val="Akapitzlist"/>
        <w:numPr>
          <w:ilvl w:val="0"/>
          <w:numId w:val="15"/>
        </w:numPr>
        <w:tabs>
          <w:tab w:val="clear" w:pos="1429"/>
        </w:tabs>
        <w:spacing w:after="0" w:line="240" w:lineRule="auto"/>
        <w:ind w:left="284" w:hanging="284"/>
        <w:jc w:val="both"/>
        <w:rPr>
          <w:rFonts w:asciiTheme="minorHAnsi" w:eastAsia="Times New Roman" w:hAnsiTheme="minorHAnsi" w:cs="Arial"/>
          <w:sz w:val="24"/>
          <w:szCs w:val="24"/>
        </w:rPr>
      </w:pPr>
      <w:r w:rsidRPr="00F0710E">
        <w:rPr>
          <w:rFonts w:asciiTheme="minorHAnsi" w:hAnsiTheme="minorHAnsi" w:cs="Arial"/>
          <w:sz w:val="24"/>
          <w:szCs w:val="24"/>
        </w:rPr>
        <w:lastRenderedPageBreak/>
        <w:t xml:space="preserve">Zamawiający może </w:t>
      </w:r>
      <w:r w:rsidR="002B2230" w:rsidRPr="00F0710E">
        <w:rPr>
          <w:rFonts w:asciiTheme="minorHAnsi" w:hAnsiTheme="minorHAnsi" w:cs="Arial"/>
          <w:sz w:val="24"/>
          <w:szCs w:val="24"/>
        </w:rPr>
        <w:t xml:space="preserve">także </w:t>
      </w:r>
      <w:r w:rsidRPr="00F0710E">
        <w:rPr>
          <w:rFonts w:asciiTheme="minorHAnsi" w:hAnsiTheme="minorHAnsi" w:cs="Arial"/>
          <w:sz w:val="24"/>
          <w:szCs w:val="24"/>
        </w:rPr>
        <w:t xml:space="preserve">odstąpić od </w:t>
      </w:r>
      <w:r w:rsidR="007B4125" w:rsidRPr="00F0710E">
        <w:rPr>
          <w:rFonts w:asciiTheme="minorHAnsi" w:hAnsiTheme="minorHAnsi" w:cs="Arial"/>
          <w:sz w:val="24"/>
          <w:szCs w:val="24"/>
        </w:rPr>
        <w:t xml:space="preserve">Umowy </w:t>
      </w:r>
      <w:r w:rsidRPr="00F0710E">
        <w:rPr>
          <w:rFonts w:asciiTheme="minorHAnsi" w:hAnsiTheme="minorHAnsi" w:cs="Arial"/>
          <w:sz w:val="24"/>
          <w:szCs w:val="24"/>
        </w:rPr>
        <w:t xml:space="preserve">w </w:t>
      </w:r>
      <w:r w:rsidR="00A642C9" w:rsidRPr="00F0710E">
        <w:rPr>
          <w:rFonts w:asciiTheme="minorHAnsi" w:hAnsiTheme="minorHAnsi" w:cs="Arial"/>
          <w:sz w:val="24"/>
          <w:szCs w:val="24"/>
        </w:rPr>
        <w:t>całości lub w</w:t>
      </w:r>
      <w:r w:rsidRPr="00F0710E">
        <w:rPr>
          <w:rFonts w:asciiTheme="minorHAnsi" w:hAnsiTheme="minorHAnsi" w:cs="Arial"/>
          <w:sz w:val="24"/>
          <w:szCs w:val="24"/>
        </w:rPr>
        <w:t xml:space="preserve"> zakresie jej niewykonanej części, w terminie </w:t>
      </w:r>
      <w:r w:rsidR="00051541" w:rsidRPr="00051541">
        <w:rPr>
          <w:rFonts w:asciiTheme="minorHAnsi" w:hAnsiTheme="minorHAnsi" w:cs="Arial"/>
          <w:sz w:val="24"/>
          <w:szCs w:val="24"/>
        </w:rPr>
        <w:t xml:space="preserve">30 dni </w:t>
      </w:r>
      <w:r w:rsidRPr="00F0710E">
        <w:rPr>
          <w:rFonts w:asciiTheme="minorHAnsi" w:hAnsiTheme="minorHAnsi" w:cs="Arial"/>
          <w:sz w:val="24"/>
          <w:szCs w:val="24"/>
        </w:rPr>
        <w:t>od pozyskania 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1A9DAAA4" w14:textId="603DE473" w:rsidR="00285E80" w:rsidRPr="00F0710E" w:rsidRDefault="00F8752E" w:rsidP="006C4EEE">
      <w:pPr>
        <w:pStyle w:val="Akapitzlist"/>
        <w:numPr>
          <w:ilvl w:val="1"/>
          <w:numId w:val="31"/>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8D558D" w:rsidRPr="00BA479D">
        <w:rPr>
          <w:rFonts w:asciiTheme="minorHAnsi" w:eastAsia="Times New Roman" w:hAnsiTheme="minorHAnsi" w:cs="Arial"/>
          <w:sz w:val="24"/>
          <w:szCs w:val="24"/>
        </w:rPr>
        <w:t>razie</w:t>
      </w:r>
      <w:r w:rsidRPr="00F0710E">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8D558D" w:rsidRPr="00BA479D">
        <w:rPr>
          <w:rFonts w:asciiTheme="minorHAnsi" w:eastAsia="Times New Roman" w:hAnsiTheme="minorHAnsi" w:cs="Arial"/>
          <w:sz w:val="24"/>
          <w:szCs w:val="24"/>
        </w:rPr>
        <w:t>, bądź wskazują na leżący po stronie Wykonawcy brak możliwości lub zamiaru wykonania Umowy – z zastrzeżeniem ograniczeń wynikających z przepisów prawa upadłościowego l</w:t>
      </w:r>
      <w:r w:rsidR="008D558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45B86F7E" w14:textId="60939C47" w:rsidR="00A60BCA" w:rsidRPr="00F0710E" w:rsidRDefault="00B20600" w:rsidP="006C4EEE">
      <w:pPr>
        <w:pStyle w:val="Akapitzlist"/>
        <w:numPr>
          <w:ilvl w:val="1"/>
          <w:numId w:val="31"/>
        </w:numPr>
        <w:tabs>
          <w:tab w:val="clear" w:pos="2357"/>
          <w:tab w:val="num" w:pos="709"/>
          <w:tab w:val="num" w:pos="851"/>
        </w:tabs>
        <w:spacing w:after="0" w:line="240" w:lineRule="auto"/>
        <w:ind w:left="709" w:hanging="425"/>
        <w:jc w:val="both"/>
        <w:rPr>
          <w:rFonts w:asciiTheme="minorHAnsi" w:hAnsiTheme="minorHAnsi" w:cs="Arial"/>
          <w:sz w:val="24"/>
          <w:szCs w:val="24"/>
        </w:rPr>
      </w:pPr>
      <w:r w:rsidRPr="00F0710E">
        <w:rPr>
          <w:rFonts w:asciiTheme="minorHAnsi" w:hAnsiTheme="minorHAnsi" w:cs="Arial"/>
          <w:sz w:val="24"/>
          <w:szCs w:val="24"/>
        </w:rPr>
        <w:t>iż</w:t>
      </w:r>
      <w:r w:rsidR="00472AE6" w:rsidRPr="00F0710E">
        <w:rPr>
          <w:rFonts w:asciiTheme="minorHAnsi" w:hAnsiTheme="minorHAnsi" w:cs="Arial"/>
          <w:sz w:val="24"/>
          <w:szCs w:val="24"/>
        </w:rPr>
        <w:t xml:space="preserve"> </w:t>
      </w:r>
      <w:r w:rsidR="005243FF" w:rsidRPr="00E718CD">
        <w:rPr>
          <w:rFonts w:asciiTheme="minorHAnsi" w:eastAsia="Times New Roman" w:hAnsiTheme="minorHAnsi" w:cs="Arial"/>
          <w:sz w:val="24"/>
          <w:szCs w:val="24"/>
        </w:rPr>
        <w:t>Wykonawca</w:t>
      </w:r>
      <w:r w:rsidR="005243FF" w:rsidRPr="00F0710E">
        <w:rPr>
          <w:rFonts w:asciiTheme="minorHAnsi" w:hAnsiTheme="minorHAnsi" w:cs="Arial"/>
          <w:sz w:val="24"/>
          <w:szCs w:val="24"/>
        </w:rPr>
        <w:t xml:space="preserve"> będący osobą fizyczną, urzędujący </w:t>
      </w:r>
      <w:r w:rsidR="00472AE6" w:rsidRPr="00F0710E">
        <w:rPr>
          <w:rFonts w:asciiTheme="minorHAnsi" w:hAnsiTheme="minorHAnsi" w:cs="Arial"/>
          <w:sz w:val="24"/>
          <w:szCs w:val="24"/>
        </w:rPr>
        <w:t>członek organu zarządzającego lub nadzorczego Wykonawcy</w:t>
      </w:r>
      <w:r w:rsidR="009914AC">
        <w:rPr>
          <w:rFonts w:asciiTheme="minorHAnsi" w:hAnsiTheme="minorHAnsi" w:cs="Arial"/>
          <w:sz w:val="24"/>
          <w:szCs w:val="24"/>
        </w:rPr>
        <w:t>,</w:t>
      </w:r>
      <w:r w:rsidR="009914AC" w:rsidRPr="009914AC">
        <w:t xml:space="preserve"> </w:t>
      </w:r>
      <w:r w:rsidR="009914AC" w:rsidRPr="009914AC">
        <w:rPr>
          <w:rFonts w:asciiTheme="minorHAnsi" w:hAnsiTheme="minorHAnsi" w:cs="Arial"/>
          <w:sz w:val="24"/>
          <w:szCs w:val="24"/>
        </w:rPr>
        <w:t xml:space="preserve">wspólnik </w:t>
      </w:r>
      <w:r w:rsidR="009914AC">
        <w:rPr>
          <w:rFonts w:asciiTheme="minorHAnsi" w:hAnsiTheme="minorHAnsi" w:cs="Arial"/>
          <w:sz w:val="24"/>
          <w:szCs w:val="24"/>
        </w:rPr>
        <w:t xml:space="preserve">Wykonawcy będącego </w:t>
      </w:r>
      <w:r w:rsidR="009914AC" w:rsidRPr="009914AC">
        <w:rPr>
          <w:rFonts w:asciiTheme="minorHAnsi" w:hAnsiTheme="minorHAnsi" w:cs="Arial"/>
          <w:sz w:val="24"/>
          <w:szCs w:val="24"/>
        </w:rPr>
        <w:t>spółk</w:t>
      </w:r>
      <w:r w:rsidR="009914AC">
        <w:rPr>
          <w:rFonts w:asciiTheme="minorHAnsi" w:hAnsiTheme="minorHAnsi" w:cs="Arial"/>
          <w:sz w:val="24"/>
          <w:szCs w:val="24"/>
        </w:rPr>
        <w:t>ą</w:t>
      </w:r>
      <w:r w:rsidR="009914AC" w:rsidRPr="009914AC">
        <w:rPr>
          <w:rFonts w:asciiTheme="minorHAnsi" w:hAnsiTheme="minorHAnsi" w:cs="Arial"/>
          <w:sz w:val="24"/>
          <w:szCs w:val="24"/>
        </w:rPr>
        <w:t xml:space="preserve"> jawn</w:t>
      </w:r>
      <w:r w:rsidR="009914AC">
        <w:rPr>
          <w:rFonts w:asciiTheme="minorHAnsi" w:hAnsiTheme="minorHAnsi" w:cs="Arial"/>
          <w:sz w:val="24"/>
          <w:szCs w:val="24"/>
        </w:rPr>
        <w:t>ą</w:t>
      </w:r>
      <w:r w:rsidR="009914AC" w:rsidRPr="009914AC">
        <w:rPr>
          <w:rFonts w:asciiTheme="minorHAnsi" w:hAnsiTheme="minorHAnsi" w:cs="Arial"/>
          <w:sz w:val="24"/>
          <w:szCs w:val="24"/>
        </w:rPr>
        <w:t xml:space="preserve"> lub partnersk</w:t>
      </w:r>
      <w:r w:rsidR="009914AC">
        <w:rPr>
          <w:rFonts w:asciiTheme="minorHAnsi" w:hAnsiTheme="minorHAnsi" w:cs="Arial"/>
          <w:sz w:val="24"/>
          <w:szCs w:val="24"/>
        </w:rPr>
        <w:t xml:space="preserve">ą, </w:t>
      </w:r>
      <w:r w:rsidR="009914AC" w:rsidRPr="009914AC">
        <w:rPr>
          <w:rFonts w:asciiTheme="minorHAnsi" w:hAnsiTheme="minorHAnsi" w:cs="Arial"/>
          <w:sz w:val="24"/>
          <w:szCs w:val="24"/>
        </w:rPr>
        <w:t xml:space="preserve">komplementariusz </w:t>
      </w:r>
      <w:r w:rsidR="009914AC">
        <w:rPr>
          <w:rFonts w:asciiTheme="minorHAnsi" w:hAnsiTheme="minorHAnsi" w:cs="Arial"/>
          <w:sz w:val="24"/>
          <w:szCs w:val="24"/>
        </w:rPr>
        <w:t xml:space="preserve">Wykonawcy będącego </w:t>
      </w:r>
      <w:r w:rsidR="009914AC" w:rsidRPr="009914AC">
        <w:rPr>
          <w:rFonts w:asciiTheme="minorHAnsi" w:hAnsiTheme="minorHAnsi" w:cs="Arial"/>
          <w:sz w:val="24"/>
          <w:szCs w:val="24"/>
        </w:rPr>
        <w:t>spół</w:t>
      </w:r>
      <w:r w:rsidR="009914AC">
        <w:rPr>
          <w:rFonts w:asciiTheme="minorHAnsi" w:hAnsiTheme="minorHAnsi" w:cs="Arial"/>
          <w:sz w:val="24"/>
          <w:szCs w:val="24"/>
        </w:rPr>
        <w:t>ką</w:t>
      </w:r>
      <w:r w:rsidR="009914AC" w:rsidRPr="009914AC">
        <w:rPr>
          <w:rFonts w:asciiTheme="minorHAnsi" w:hAnsiTheme="minorHAnsi" w:cs="Arial"/>
          <w:sz w:val="24"/>
          <w:szCs w:val="24"/>
        </w:rPr>
        <w:t xml:space="preserve"> komandytow</w:t>
      </w:r>
      <w:r w:rsidR="009914AC">
        <w:rPr>
          <w:rFonts w:asciiTheme="minorHAnsi" w:hAnsiTheme="minorHAnsi" w:cs="Arial"/>
          <w:sz w:val="24"/>
          <w:szCs w:val="24"/>
        </w:rPr>
        <w:t>ą</w:t>
      </w:r>
      <w:r w:rsidR="009914AC" w:rsidRPr="009914AC">
        <w:rPr>
          <w:rFonts w:asciiTheme="minorHAnsi" w:hAnsiTheme="minorHAnsi" w:cs="Arial"/>
          <w:sz w:val="24"/>
          <w:szCs w:val="24"/>
        </w:rPr>
        <w:t xml:space="preserve"> lub komandytowo-akcyjn</w:t>
      </w:r>
      <w:r w:rsidR="009914AC">
        <w:rPr>
          <w:rFonts w:asciiTheme="minorHAnsi" w:hAnsiTheme="minorHAnsi" w:cs="Arial"/>
          <w:sz w:val="24"/>
          <w:szCs w:val="24"/>
        </w:rPr>
        <w:t xml:space="preserve">ą </w:t>
      </w:r>
      <w:r w:rsidR="005243FF" w:rsidRPr="00F0710E">
        <w:rPr>
          <w:rFonts w:asciiTheme="minorHAnsi" w:hAnsiTheme="minorHAnsi" w:cs="Arial"/>
          <w:sz w:val="24"/>
          <w:szCs w:val="24"/>
        </w:rPr>
        <w:t>bądź</w:t>
      </w:r>
      <w:r w:rsidR="00472AE6" w:rsidRPr="00F0710E">
        <w:rPr>
          <w:rFonts w:asciiTheme="minorHAnsi" w:hAnsiTheme="minorHAnsi" w:cs="Arial"/>
          <w:sz w:val="24"/>
          <w:szCs w:val="24"/>
        </w:rPr>
        <w:t xml:space="preserve"> prokurent Wykonawcy</w:t>
      </w:r>
      <w:r w:rsidR="005243FF" w:rsidRPr="00F0710E">
        <w:rPr>
          <w:rFonts w:asciiTheme="minorHAnsi" w:hAnsiTheme="minorHAnsi" w:cs="Arial"/>
          <w:sz w:val="24"/>
          <w:szCs w:val="24"/>
        </w:rPr>
        <w:t>,</w:t>
      </w:r>
      <w:r w:rsidR="00472AE6" w:rsidRPr="00F0710E">
        <w:rPr>
          <w:rFonts w:asciiTheme="minorHAnsi" w:hAnsiTheme="minorHAnsi" w:cs="Arial"/>
          <w:sz w:val="24"/>
          <w:szCs w:val="24"/>
        </w:rPr>
        <w:t xml:space="preserve"> został </w:t>
      </w:r>
      <w:r w:rsidR="005243FF" w:rsidRPr="00F0710E">
        <w:rPr>
          <w:rFonts w:asciiTheme="minorHAnsi" w:hAnsiTheme="minorHAnsi" w:cs="Arial"/>
          <w:sz w:val="24"/>
          <w:szCs w:val="24"/>
        </w:rPr>
        <w:t xml:space="preserve">na etapie postępowania zakupowego, które doprowadziło do zawarcia niniejszej Umowy lub w trakcie realizacji Umowy, </w:t>
      </w:r>
      <w:r w:rsidR="00472AE6" w:rsidRPr="00F0710E">
        <w:rPr>
          <w:rFonts w:asciiTheme="minorHAnsi" w:hAnsiTheme="minorHAnsi" w:cs="Arial"/>
          <w:sz w:val="24"/>
          <w:szCs w:val="24"/>
        </w:rPr>
        <w:t xml:space="preserve">prawomocnie skazany za </w:t>
      </w:r>
      <w:r w:rsidR="009914AC">
        <w:rPr>
          <w:rFonts w:asciiTheme="minorHAnsi" w:hAnsiTheme="minorHAnsi" w:cs="Arial"/>
          <w:sz w:val="24"/>
          <w:szCs w:val="24"/>
        </w:rPr>
        <w:t xml:space="preserve">co najmniej </w:t>
      </w:r>
      <w:r w:rsidR="005243FF" w:rsidRPr="00F0710E">
        <w:rPr>
          <w:rFonts w:asciiTheme="minorHAnsi" w:hAnsiTheme="minorHAnsi" w:cs="Arial"/>
          <w:sz w:val="24"/>
          <w:szCs w:val="24"/>
        </w:rPr>
        <w:t xml:space="preserve">jedno z </w:t>
      </w:r>
      <w:r w:rsidR="00472AE6" w:rsidRPr="00F0710E">
        <w:rPr>
          <w:rFonts w:asciiTheme="minorHAnsi" w:hAnsiTheme="minorHAnsi" w:cs="Arial"/>
          <w:sz w:val="24"/>
          <w:szCs w:val="24"/>
        </w:rPr>
        <w:t>przestępstw, o który</w:t>
      </w:r>
      <w:r w:rsidR="005243FF" w:rsidRPr="00F0710E">
        <w:rPr>
          <w:rFonts w:asciiTheme="minorHAnsi" w:hAnsiTheme="minorHAnsi" w:cs="Arial"/>
          <w:sz w:val="24"/>
          <w:szCs w:val="24"/>
        </w:rPr>
        <w:t>ch</w:t>
      </w:r>
      <w:r w:rsidR="00472AE6" w:rsidRPr="00F0710E">
        <w:rPr>
          <w:rFonts w:asciiTheme="minorHAnsi" w:hAnsiTheme="minorHAnsi" w:cs="Arial"/>
          <w:sz w:val="24"/>
          <w:szCs w:val="24"/>
        </w:rPr>
        <w:t xml:space="preserve"> mowa w art. </w:t>
      </w:r>
      <w:r w:rsidR="002F1D19">
        <w:rPr>
          <w:rFonts w:asciiTheme="minorHAnsi" w:hAnsiTheme="minorHAnsi" w:cs="Arial"/>
          <w:sz w:val="24"/>
          <w:szCs w:val="24"/>
        </w:rPr>
        <w:t>108</w:t>
      </w:r>
      <w:r w:rsidR="00472AE6" w:rsidRPr="00F0710E">
        <w:rPr>
          <w:rFonts w:asciiTheme="minorHAnsi" w:hAnsiTheme="minorHAnsi" w:cs="Arial"/>
          <w:sz w:val="24"/>
          <w:szCs w:val="24"/>
        </w:rPr>
        <w:t xml:space="preserve"> ust. 1 pkt </w:t>
      </w:r>
      <w:r w:rsidR="002F1D19">
        <w:rPr>
          <w:rFonts w:asciiTheme="minorHAnsi" w:hAnsiTheme="minorHAnsi" w:cs="Arial"/>
          <w:sz w:val="24"/>
          <w:szCs w:val="24"/>
        </w:rPr>
        <w:t>1</w:t>
      </w:r>
      <w:r w:rsidR="00472AE6" w:rsidRPr="00F0710E">
        <w:rPr>
          <w:rFonts w:asciiTheme="minorHAnsi" w:hAnsiTheme="minorHAnsi" w:cs="Arial"/>
          <w:sz w:val="24"/>
          <w:szCs w:val="24"/>
        </w:rPr>
        <w:t xml:space="preserve"> lit. a</w:t>
      </w:r>
      <w:r w:rsidR="002F1D19">
        <w:rPr>
          <w:rFonts w:asciiTheme="minorHAnsi" w:hAnsiTheme="minorHAnsi" w:cs="Arial"/>
          <w:sz w:val="24"/>
          <w:szCs w:val="24"/>
        </w:rPr>
        <w:t>)</w:t>
      </w:r>
      <w:r w:rsidR="00472AE6" w:rsidRPr="00F0710E">
        <w:rPr>
          <w:rFonts w:asciiTheme="minorHAnsi" w:hAnsiTheme="minorHAnsi" w:cs="Arial"/>
          <w:sz w:val="24"/>
          <w:szCs w:val="24"/>
        </w:rPr>
        <w:t xml:space="preserve"> – </w:t>
      </w:r>
      <w:r w:rsidR="002F1D19">
        <w:rPr>
          <w:rFonts w:asciiTheme="minorHAnsi" w:hAnsiTheme="minorHAnsi" w:cs="Arial"/>
          <w:sz w:val="24"/>
          <w:szCs w:val="24"/>
        </w:rPr>
        <w:t>g)</w:t>
      </w:r>
      <w:r w:rsidR="00472AE6" w:rsidRPr="00F0710E">
        <w:rPr>
          <w:rFonts w:asciiTheme="minorHAnsi" w:hAnsiTheme="minorHAnsi" w:cs="Arial"/>
          <w:sz w:val="24"/>
          <w:szCs w:val="24"/>
        </w:rPr>
        <w:t xml:space="preserve"> Ustawy P</w:t>
      </w:r>
      <w:r w:rsidR="002B2230" w:rsidRPr="00F0710E">
        <w:rPr>
          <w:rFonts w:asciiTheme="minorHAnsi" w:hAnsiTheme="minorHAnsi" w:cs="Arial"/>
          <w:sz w:val="24"/>
          <w:szCs w:val="24"/>
        </w:rPr>
        <w:t>rawo zamówień publicznych</w:t>
      </w:r>
      <w:r w:rsidR="00A60BCA" w:rsidRPr="00F0710E">
        <w:rPr>
          <w:rFonts w:asciiTheme="minorHAnsi" w:hAnsiTheme="minorHAnsi" w:cs="Arial"/>
          <w:sz w:val="24"/>
          <w:szCs w:val="24"/>
        </w:rPr>
        <w:t>.</w:t>
      </w:r>
    </w:p>
    <w:p w14:paraId="4F9A0792" w14:textId="1B341B20" w:rsidR="00FD6D25" w:rsidRPr="00F0710E" w:rsidRDefault="00FD6D25" w:rsidP="006C4EEE">
      <w:pPr>
        <w:pStyle w:val="Akapitzlist"/>
        <w:numPr>
          <w:ilvl w:val="0"/>
          <w:numId w:val="15"/>
        </w:numPr>
        <w:tabs>
          <w:tab w:val="clear" w:pos="1429"/>
        </w:tabs>
        <w:spacing w:after="0" w:line="240" w:lineRule="auto"/>
        <w:ind w:left="284" w:hanging="284"/>
        <w:jc w:val="both"/>
        <w:rPr>
          <w:rFonts w:asciiTheme="minorHAnsi" w:hAnsiTheme="minorHAnsi" w:cs="Arial"/>
          <w:sz w:val="24"/>
          <w:szCs w:val="24"/>
        </w:rPr>
      </w:pPr>
      <w:r w:rsidRPr="00F0710E">
        <w:rPr>
          <w:rFonts w:asciiTheme="minorHAnsi" w:hAnsiTheme="minorHAnsi" w:cs="Arial"/>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3213ADD" w14:textId="4459D540" w:rsidR="00FD6D25" w:rsidRPr="00F0710E" w:rsidRDefault="00FD6D25" w:rsidP="006C4EEE">
      <w:pPr>
        <w:pStyle w:val="Akapitzlist"/>
        <w:numPr>
          <w:ilvl w:val="0"/>
          <w:numId w:val="15"/>
        </w:numPr>
        <w:tabs>
          <w:tab w:val="clear" w:pos="1429"/>
        </w:tabs>
        <w:spacing w:after="0" w:line="240" w:lineRule="auto"/>
        <w:ind w:left="284" w:hanging="284"/>
        <w:jc w:val="both"/>
        <w:rPr>
          <w:rFonts w:asciiTheme="minorHAnsi" w:hAnsiTheme="minorHAnsi" w:cs="Arial"/>
          <w:sz w:val="24"/>
          <w:szCs w:val="24"/>
        </w:rPr>
      </w:pPr>
      <w:r w:rsidRPr="00F0710E">
        <w:rPr>
          <w:rFonts w:asciiTheme="minorHAnsi" w:hAnsiTheme="minorHAnsi" w:cs="Arial"/>
          <w:sz w:val="24"/>
          <w:szCs w:val="24"/>
        </w:rPr>
        <w:t xml:space="preserve">W przypadku zaistnienia okoliczności przewidzianych w ustępie </w:t>
      </w:r>
      <w:r w:rsidR="006A6AE1">
        <w:rPr>
          <w:rFonts w:asciiTheme="minorHAnsi" w:hAnsiTheme="minorHAnsi" w:cs="Arial"/>
          <w:sz w:val="24"/>
          <w:szCs w:val="24"/>
        </w:rPr>
        <w:t>3</w:t>
      </w:r>
      <w:r w:rsidRPr="00F0710E">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4F618B54" w:rsidR="002A7BA5" w:rsidRPr="00F0710E" w:rsidRDefault="002A7BA5" w:rsidP="006C4EEE">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6F1EFF20" w:rsidR="002A7BA5" w:rsidRPr="00F0710E" w:rsidRDefault="002A7BA5" w:rsidP="006C4EEE">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EE6D94">
        <w:rPr>
          <w:rFonts w:asciiTheme="minorHAnsi" w:eastAsia="Times New Roman" w:hAnsiTheme="minorHAnsi" w:cs="Arial"/>
          <w:sz w:val="24"/>
          <w:szCs w:val="24"/>
        </w:rPr>
        <w:t>Przedmiotu</w:t>
      </w:r>
      <w:r w:rsidRPr="00F0710E">
        <w:rPr>
          <w:rFonts w:asciiTheme="minorHAnsi" w:eastAsia="Times New Roman" w:hAnsiTheme="minorHAnsi" w:cs="Arial"/>
          <w:sz w:val="24"/>
          <w:szCs w:val="24"/>
        </w:rPr>
        <w:t xml:space="preserve">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6C4EEE">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77777777" w:rsidR="00A2095A" w:rsidRPr="00F0710E" w:rsidRDefault="00A2095A" w:rsidP="006C4EEE">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 formie pisemnej pod rygorem nieważności.</w:t>
      </w:r>
    </w:p>
    <w:p w14:paraId="49F6BB72" w14:textId="250192D9" w:rsidR="002A7BA5" w:rsidRPr="00F0710E" w:rsidRDefault="002A7BA5" w:rsidP="006C4EEE">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odstąpienia od Umowy przysługujących na podstawie przepisów powszechnie obowiązujących</w:t>
      </w:r>
      <w:r w:rsidR="004815EB">
        <w:rPr>
          <w:rFonts w:asciiTheme="minorHAnsi" w:eastAsia="Times New Roman" w:hAnsiTheme="minorHAnsi" w:cs="Arial"/>
          <w:sz w:val="24"/>
          <w:szCs w:val="24"/>
        </w:rPr>
        <w:t xml:space="preserve">, </w:t>
      </w:r>
      <w:r w:rsidR="004815EB">
        <w:rPr>
          <w:rFonts w:cs="Arial"/>
          <w:sz w:val="24"/>
          <w:szCs w:val="24"/>
        </w:rPr>
        <w:t xml:space="preserve">w tym w szczególności w przypadkach określonych w art. </w:t>
      </w:r>
      <w:r w:rsidR="002F1D19">
        <w:rPr>
          <w:rFonts w:cs="Arial"/>
          <w:sz w:val="24"/>
          <w:szCs w:val="24"/>
        </w:rPr>
        <w:t>456</w:t>
      </w:r>
      <w:r w:rsidR="004815EB">
        <w:rPr>
          <w:rFonts w:cs="Arial"/>
          <w:sz w:val="24"/>
          <w:szCs w:val="24"/>
        </w:rPr>
        <w:t xml:space="preserve"> ustawy Prawo zamówień publicznych</w:t>
      </w:r>
      <w:r w:rsidR="004815EB" w:rsidRPr="006D7397">
        <w:rPr>
          <w:rFonts w:cs="Arial"/>
          <w:sz w:val="24"/>
          <w:szCs w:val="24"/>
        </w:rPr>
        <w:t xml:space="preserve">. </w:t>
      </w:r>
      <w:r w:rsidRPr="00F0710E">
        <w:rPr>
          <w:rFonts w:asciiTheme="minorHAnsi" w:eastAsia="Times New Roman" w:hAnsiTheme="minorHAnsi" w:cs="Arial"/>
          <w:sz w:val="24"/>
          <w:szCs w:val="24"/>
        </w:rPr>
        <w:t xml:space="preserve"> </w:t>
      </w:r>
    </w:p>
    <w:p w14:paraId="1981EE24" w14:textId="77777777" w:rsidR="002A7BA5" w:rsidRPr="00F0710E" w:rsidRDefault="002A7BA5" w:rsidP="00F0710E">
      <w:pPr>
        <w:spacing w:after="0" w:line="240" w:lineRule="auto"/>
        <w:ind w:left="426"/>
        <w:jc w:val="both"/>
        <w:rPr>
          <w:rFonts w:asciiTheme="minorHAnsi" w:eastAsia="Times New Roman" w:hAnsiTheme="minorHAnsi" w:cs="Arial"/>
          <w:sz w:val="24"/>
          <w:szCs w:val="24"/>
        </w:rPr>
      </w:pPr>
    </w:p>
    <w:p w14:paraId="289999DF" w14:textId="612FCE2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19942FE" w14:textId="3EEF7743" w:rsidR="00591E9E" w:rsidRPr="00F0710E" w:rsidRDefault="002A7BA5" w:rsidP="006C4EEE">
      <w:pPr>
        <w:widowControl w:val="0"/>
        <w:numPr>
          <w:ilvl w:val="0"/>
          <w:numId w:val="22"/>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 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8F7328">
        <w:rPr>
          <w:rFonts w:asciiTheme="minorHAnsi" w:eastAsia="Times New Roman" w:hAnsiTheme="minorHAnsi" w:cs="Arial"/>
          <w:snapToGrid w:val="0"/>
          <w:sz w:val="24"/>
          <w:szCs w:val="24"/>
        </w:rPr>
        <w:t>, w tym w przypadku określonym w §</w:t>
      </w:r>
      <w:r w:rsidR="008F5606">
        <w:rPr>
          <w:rFonts w:asciiTheme="minorHAnsi" w:eastAsia="Times New Roman" w:hAnsiTheme="minorHAnsi" w:cs="Arial"/>
          <w:snapToGrid w:val="0"/>
          <w:sz w:val="24"/>
          <w:szCs w:val="24"/>
        </w:rPr>
        <w:t xml:space="preserve"> </w:t>
      </w:r>
      <w:r w:rsidR="008F7328">
        <w:rPr>
          <w:rFonts w:asciiTheme="minorHAnsi" w:eastAsia="Times New Roman" w:hAnsiTheme="minorHAnsi" w:cs="Arial"/>
          <w:snapToGrid w:val="0"/>
          <w:sz w:val="24"/>
          <w:szCs w:val="24"/>
        </w:rPr>
        <w:t xml:space="preserve">20 ust. </w:t>
      </w:r>
      <w:r w:rsidR="00F61B53">
        <w:rPr>
          <w:rFonts w:asciiTheme="minorHAnsi" w:eastAsia="Times New Roman" w:hAnsiTheme="minorHAnsi" w:cs="Arial"/>
          <w:snapToGrid w:val="0"/>
          <w:sz w:val="24"/>
          <w:szCs w:val="24"/>
        </w:rPr>
        <w:t>5</w:t>
      </w:r>
      <w:r w:rsidR="00591E9E" w:rsidRPr="00F0710E">
        <w:rPr>
          <w:rFonts w:asciiTheme="minorHAnsi" w:eastAsia="Times New Roman" w:hAnsiTheme="minorHAnsi" w:cs="Arial"/>
          <w:snapToGrid w:val="0"/>
          <w:sz w:val="24"/>
          <w:szCs w:val="24"/>
        </w:rPr>
        <w:t xml:space="preserve">. </w:t>
      </w:r>
    </w:p>
    <w:p w14:paraId="5FABDB58" w14:textId="78DF5572" w:rsidR="002A7BA5" w:rsidRPr="00F0710E" w:rsidRDefault="002A7BA5" w:rsidP="006C4EEE">
      <w:pPr>
        <w:widowControl w:val="0"/>
        <w:numPr>
          <w:ilvl w:val="0"/>
          <w:numId w:val="22"/>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Strony mogą dokonać zmian </w:t>
      </w:r>
      <w:r w:rsidR="00D53F31" w:rsidRPr="00F0710E">
        <w:rPr>
          <w:rFonts w:asciiTheme="minorHAnsi" w:eastAsia="Times New Roman" w:hAnsiTheme="minorHAnsi" w:cs="Arial"/>
          <w:snapToGrid w:val="0"/>
          <w:sz w:val="24"/>
          <w:szCs w:val="24"/>
        </w:rPr>
        <w:t xml:space="preserve">technicznych, technologicznych i ilościowych </w:t>
      </w:r>
      <w:r w:rsidR="008A518F" w:rsidRPr="00F0710E">
        <w:rPr>
          <w:rFonts w:asciiTheme="minorHAnsi" w:eastAsia="Times New Roman" w:hAnsiTheme="minorHAnsi" w:cs="Arial"/>
          <w:snapToGrid w:val="0"/>
          <w:sz w:val="24"/>
          <w:szCs w:val="24"/>
        </w:rPr>
        <w:br/>
      </w:r>
      <w:r w:rsidR="00D53F31" w:rsidRPr="00F0710E">
        <w:rPr>
          <w:rFonts w:asciiTheme="minorHAnsi" w:eastAsia="Times New Roman" w:hAnsiTheme="minorHAnsi" w:cs="Arial"/>
          <w:snapToGrid w:val="0"/>
          <w:sz w:val="24"/>
          <w:szCs w:val="24"/>
        </w:rPr>
        <w:t xml:space="preserve">w </w:t>
      </w:r>
      <w:r w:rsidR="000C2A73" w:rsidRPr="00F0710E">
        <w:rPr>
          <w:rFonts w:asciiTheme="minorHAnsi" w:hAnsiTheme="minorHAnsi" w:cs="Arial"/>
          <w:snapToGrid w:val="0"/>
          <w:sz w:val="24"/>
          <w:szCs w:val="24"/>
        </w:rPr>
        <w:t>Przedmiocie U</w:t>
      </w:r>
      <w:r w:rsidR="004A354E" w:rsidRPr="00F0710E">
        <w:rPr>
          <w:rFonts w:asciiTheme="minorHAnsi" w:hAnsiTheme="minorHAnsi" w:cs="Arial"/>
          <w:snapToGrid w:val="0"/>
          <w:sz w:val="24"/>
          <w:szCs w:val="24"/>
        </w:rPr>
        <w:t>mowy</w:t>
      </w:r>
      <w:r w:rsidR="008A518F" w:rsidRPr="00F0710E">
        <w:rPr>
          <w:rFonts w:asciiTheme="minorHAnsi" w:eastAsia="Times New Roman" w:hAnsiTheme="minorHAnsi" w:cs="Arial"/>
          <w:snapToGrid w:val="0"/>
          <w:sz w:val="24"/>
          <w:szCs w:val="24"/>
        </w:rPr>
        <w:t>,</w:t>
      </w:r>
      <w:r w:rsidR="00D53F31" w:rsidRPr="00F0710E">
        <w:rPr>
          <w:rFonts w:asciiTheme="minorHAnsi" w:eastAsia="Times New Roman" w:hAnsiTheme="minorHAnsi" w:cs="Arial"/>
          <w:snapToGrid w:val="0"/>
          <w:sz w:val="24"/>
          <w:szCs w:val="24"/>
        </w:rPr>
        <w:t xml:space="preserve"> w tym poprzez </w:t>
      </w:r>
      <w:r w:rsidR="00D53F31" w:rsidRPr="00F0710E">
        <w:rPr>
          <w:rFonts w:asciiTheme="minorHAnsi" w:eastAsia="Times New Roman" w:hAnsiTheme="minorHAnsi" w:cs="Arial"/>
          <w:sz w:val="24"/>
          <w:szCs w:val="24"/>
        </w:rPr>
        <w:t xml:space="preserve">wprowadzenie określonego zamiennika </w:t>
      </w:r>
      <w:r w:rsidR="008A518F" w:rsidRPr="00F0710E">
        <w:rPr>
          <w:rFonts w:asciiTheme="minorHAnsi" w:eastAsia="Times New Roman" w:hAnsiTheme="minorHAnsi" w:cs="Arial"/>
          <w:sz w:val="24"/>
          <w:szCs w:val="24"/>
        </w:rPr>
        <w:br/>
      </w:r>
      <w:r w:rsidR="00D53F31" w:rsidRPr="00F0710E">
        <w:rPr>
          <w:rFonts w:asciiTheme="minorHAnsi" w:eastAsia="Times New Roman" w:hAnsiTheme="minorHAnsi" w:cs="Arial"/>
          <w:sz w:val="24"/>
          <w:szCs w:val="24"/>
        </w:rPr>
        <w:t>dla Asortymentu</w:t>
      </w:r>
      <w:r w:rsidR="008A518F"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jeśli świadczenie dostaw pierwotnie ustalonego Asortymentu jest utrudnione</w:t>
      </w:r>
      <w:r w:rsidR="008A518F"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lastRenderedPageBreak/>
        <w:t>niemożliwe</w:t>
      </w:r>
      <w:r w:rsidR="008A518F" w:rsidRPr="00F0710E">
        <w:rPr>
          <w:rFonts w:asciiTheme="minorHAnsi" w:eastAsia="Times New Roman" w:hAnsiTheme="minorHAnsi" w:cs="Arial"/>
          <w:sz w:val="24"/>
          <w:szCs w:val="24"/>
        </w:rPr>
        <w:t xml:space="preserve"> lub niecelowe z powodu</w:t>
      </w:r>
      <w:r w:rsidRPr="00F0710E">
        <w:rPr>
          <w:rFonts w:asciiTheme="minorHAnsi" w:eastAsia="Times New Roman" w:hAnsiTheme="minorHAnsi" w:cs="Arial"/>
          <w:sz w:val="24"/>
          <w:szCs w:val="24"/>
        </w:rPr>
        <w:t xml:space="preserve"> </w:t>
      </w:r>
      <w:r w:rsidR="00651009" w:rsidRPr="00F0710E">
        <w:rPr>
          <w:rFonts w:asciiTheme="minorHAnsi" w:eastAsia="Times New Roman" w:hAnsiTheme="minorHAnsi" w:cs="Arial"/>
          <w:sz w:val="24"/>
          <w:szCs w:val="24"/>
        </w:rPr>
        <w:t xml:space="preserve">wystąpienia </w:t>
      </w:r>
      <w:r w:rsidRPr="00F0710E">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6C4EEE">
      <w:pPr>
        <w:widowControl w:val="0"/>
        <w:numPr>
          <w:ilvl w:val="1"/>
          <w:numId w:val="23"/>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6C4EEE">
      <w:pPr>
        <w:widowControl w:val="0"/>
        <w:numPr>
          <w:ilvl w:val="1"/>
          <w:numId w:val="23"/>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6C4EEE">
      <w:pPr>
        <w:widowControl w:val="0"/>
        <w:numPr>
          <w:ilvl w:val="1"/>
          <w:numId w:val="23"/>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6C4EEE">
      <w:pPr>
        <w:widowControl w:val="0"/>
        <w:numPr>
          <w:ilvl w:val="1"/>
          <w:numId w:val="23"/>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2F6A9E78" w14:textId="5920CC7D" w:rsidR="007F26B4" w:rsidRDefault="007F26B4" w:rsidP="006C4EEE">
      <w:pPr>
        <w:widowControl w:val="0"/>
        <w:numPr>
          <w:ilvl w:val="1"/>
          <w:numId w:val="23"/>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7F26B4">
        <w:rPr>
          <w:rFonts w:asciiTheme="minorHAnsi" w:eastAsia="Times New Roman" w:hAnsiTheme="minorHAnsi" w:cs="Arial"/>
          <w:sz w:val="24"/>
          <w:szCs w:val="24"/>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14:paraId="0B890D02" w14:textId="4DA4AD3E" w:rsidR="002A7BA5" w:rsidRDefault="005936DB" w:rsidP="006C4EEE">
      <w:pPr>
        <w:widowControl w:val="0"/>
        <w:numPr>
          <w:ilvl w:val="1"/>
          <w:numId w:val="23"/>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41971198" w14:textId="245AA2EC" w:rsidR="00A54A22" w:rsidRPr="00A54A22" w:rsidRDefault="00A54A22" w:rsidP="00923BCE">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A54A22">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73288053" w:rsidR="005936DB" w:rsidRPr="00F0710E" w:rsidRDefault="005936DB" w:rsidP="006C4EEE">
      <w:pPr>
        <w:widowControl w:val="0"/>
        <w:numPr>
          <w:ilvl w:val="0"/>
          <w:numId w:val="22"/>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A54A22" w:rsidRPr="00A54A22">
        <w:rPr>
          <w:snapToGrid w:val="0"/>
          <w:sz w:val="24"/>
          <w:szCs w:val="24"/>
        </w:rPr>
        <w:t>- jak również terminu na skorzystanie z Prawa Opcji, jeśli takie prawo zostało zastrzeżone w Umowie -</w:t>
      </w:r>
      <w:r w:rsidR="00A54A22">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6C4EEE">
      <w:pPr>
        <w:pStyle w:val="Akapitzlist"/>
        <w:numPr>
          <w:ilvl w:val="0"/>
          <w:numId w:val="26"/>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6C4EEE">
      <w:pPr>
        <w:pStyle w:val="Akapitzlist"/>
        <w:numPr>
          <w:ilvl w:val="0"/>
          <w:numId w:val="26"/>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6C4EEE">
      <w:pPr>
        <w:pStyle w:val="Akapitzlist"/>
        <w:numPr>
          <w:ilvl w:val="0"/>
          <w:numId w:val="26"/>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09953488" w14:textId="57A6D5E4" w:rsidR="00A54A22" w:rsidRPr="00A54A22" w:rsidRDefault="00B62EAB" w:rsidP="006C4EEE">
      <w:pPr>
        <w:pStyle w:val="Akapitzlist"/>
        <w:numPr>
          <w:ilvl w:val="0"/>
          <w:numId w:val="26"/>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A54A22">
        <w:rPr>
          <w:rFonts w:asciiTheme="minorHAnsi" w:hAnsiTheme="minorHAnsi" w:cs="Arial"/>
          <w:sz w:val="24"/>
          <w:szCs w:val="24"/>
        </w:rPr>
        <w:t xml:space="preserve"> </w:t>
      </w:r>
      <w:r w:rsidR="00A54A22" w:rsidRPr="00A54A22">
        <w:rPr>
          <w:rFonts w:asciiTheme="minorHAnsi" w:hAnsiTheme="minorHAnsi" w:cs="Arial"/>
          <w:sz w:val="24"/>
          <w:szCs w:val="24"/>
        </w:rPr>
        <w:t>– w przypadku, gdy takie zmiany zostały formalnie objęte procesem legislacyjnym.</w:t>
      </w:r>
    </w:p>
    <w:p w14:paraId="0FE5B86D" w14:textId="5FD18A9F" w:rsidR="00B62EAB" w:rsidRPr="00A54A22" w:rsidRDefault="00A54A22" w:rsidP="00923BCE">
      <w:pPr>
        <w:tabs>
          <w:tab w:val="center" w:pos="284"/>
        </w:tabs>
        <w:autoSpaceDE w:val="0"/>
        <w:autoSpaceDN w:val="0"/>
        <w:adjustRightInd w:val="0"/>
        <w:spacing w:after="0" w:line="240" w:lineRule="auto"/>
        <w:ind w:left="426"/>
        <w:jc w:val="both"/>
        <w:rPr>
          <w:rFonts w:asciiTheme="minorHAnsi" w:hAnsiTheme="minorHAnsi" w:cs="Arial"/>
          <w:sz w:val="24"/>
          <w:szCs w:val="24"/>
        </w:rPr>
      </w:pPr>
      <w:r w:rsidRPr="00A54A22">
        <w:rPr>
          <w:rFonts w:asciiTheme="minorHAnsi" w:hAnsiTheme="minorHAnsi" w:cs="Arial"/>
          <w:sz w:val="24"/>
          <w:szCs w:val="24"/>
        </w:rPr>
        <w:t xml:space="preserve">Przedmiotowe zmiany mogą obejmować przesunięcie terminu obowiązywania umowy - lub terminu na skorzystania z Prawa Opcji, o ile takie prawo zostało zastrzeżone w Umowie - o czas niezbędny do zakończenia czynności lub usunięcia przeszkód stanowiących przesłankę danej </w:t>
      </w:r>
      <w:r w:rsidRPr="00705D67">
        <w:rPr>
          <w:rFonts w:asciiTheme="minorHAnsi" w:hAnsiTheme="minorHAnsi" w:cs="Arial"/>
          <w:sz w:val="24"/>
          <w:szCs w:val="24"/>
        </w:rPr>
        <w:t xml:space="preserve">zmiany, jednak łącznie nie dłużej niż o </w:t>
      </w:r>
      <w:r w:rsidR="00567342" w:rsidRPr="00705D67">
        <w:rPr>
          <w:rFonts w:asciiTheme="minorHAnsi" w:hAnsiTheme="minorHAnsi" w:cs="Arial"/>
          <w:sz w:val="24"/>
          <w:szCs w:val="24"/>
        </w:rPr>
        <w:t>12</w:t>
      </w:r>
      <w:r w:rsidRPr="00705D67">
        <w:rPr>
          <w:rFonts w:asciiTheme="minorHAnsi" w:hAnsiTheme="minorHAnsi" w:cs="Arial"/>
          <w:sz w:val="24"/>
          <w:szCs w:val="24"/>
        </w:rPr>
        <w:t xml:space="preserve"> miesięcy.</w:t>
      </w:r>
    </w:p>
    <w:p w14:paraId="7AE0DF32" w14:textId="77777777" w:rsidR="00773A9D" w:rsidRPr="00F0710E" w:rsidRDefault="00773A9D" w:rsidP="006C4EEE">
      <w:pPr>
        <w:widowControl w:val="0"/>
        <w:numPr>
          <w:ilvl w:val="0"/>
          <w:numId w:val="22"/>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6C4EEE">
      <w:pPr>
        <w:pStyle w:val="Akapitzlist"/>
        <w:numPr>
          <w:ilvl w:val="0"/>
          <w:numId w:val="32"/>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6C4EEE">
      <w:pPr>
        <w:pStyle w:val="Akapitzlist"/>
        <w:numPr>
          <w:ilvl w:val="0"/>
          <w:numId w:val="32"/>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6C4EEE">
      <w:pPr>
        <w:pStyle w:val="Akapitzlist"/>
        <w:numPr>
          <w:ilvl w:val="0"/>
          <w:numId w:val="3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31C9EC47" w:rsidR="00161ECF" w:rsidRPr="00F0710E" w:rsidRDefault="00591E9E" w:rsidP="006C4EEE">
      <w:pPr>
        <w:pStyle w:val="Akapitzlist"/>
        <w:numPr>
          <w:ilvl w:val="0"/>
          <w:numId w:val="3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w:t>
      </w:r>
      <w:r w:rsidR="00161ECF" w:rsidRPr="00931E1B">
        <w:rPr>
          <w:rFonts w:asciiTheme="minorHAnsi" w:hAnsiTheme="minorHAnsi" w:cs="Arial"/>
          <w:sz w:val="24"/>
          <w:szCs w:val="24"/>
        </w:rPr>
        <w:t xml:space="preserve">przekroczyć </w:t>
      </w:r>
      <w:r w:rsidR="00CE2389" w:rsidRPr="00931E1B">
        <w:rPr>
          <w:rFonts w:asciiTheme="minorHAnsi" w:hAnsiTheme="minorHAnsi" w:cs="Arial"/>
          <w:sz w:val="24"/>
          <w:szCs w:val="24"/>
        </w:rPr>
        <w:t>1</w:t>
      </w:r>
      <w:r w:rsidR="00B179DB" w:rsidRPr="00931E1B">
        <w:rPr>
          <w:rFonts w:asciiTheme="minorHAnsi" w:hAnsiTheme="minorHAnsi" w:cs="Arial"/>
          <w:sz w:val="24"/>
          <w:szCs w:val="24"/>
        </w:rPr>
        <w:t>0</w:t>
      </w:r>
      <w:r w:rsidR="00CE2389" w:rsidRPr="00931E1B">
        <w:rPr>
          <w:rFonts w:asciiTheme="minorHAnsi" w:hAnsiTheme="minorHAnsi" w:cs="Arial"/>
          <w:sz w:val="24"/>
          <w:szCs w:val="24"/>
        </w:rPr>
        <w:t xml:space="preserve"> </w:t>
      </w:r>
      <w:r w:rsidR="00161ECF" w:rsidRPr="00931E1B">
        <w:rPr>
          <w:rFonts w:asciiTheme="minorHAnsi" w:hAnsiTheme="minorHAnsi" w:cs="Arial"/>
          <w:sz w:val="24"/>
          <w:szCs w:val="24"/>
        </w:rPr>
        <w:t>% wartości netto Umowy</w:t>
      </w:r>
      <w:r w:rsidRPr="00931E1B">
        <w:rPr>
          <w:rFonts w:asciiTheme="minorHAnsi" w:hAnsiTheme="minorHAnsi" w:cs="Arial"/>
          <w:sz w:val="24"/>
          <w:szCs w:val="24"/>
        </w:rPr>
        <w:t>, jeśli przyczyny zmiany leżą po stronie Zamawiającego;</w:t>
      </w:r>
    </w:p>
    <w:p w14:paraId="04100F24" w14:textId="0AEAAB60" w:rsidR="00591E9E" w:rsidRPr="00F0710E" w:rsidRDefault="00591E9E" w:rsidP="006C4EEE">
      <w:pPr>
        <w:pStyle w:val="Akapitzlist"/>
        <w:numPr>
          <w:ilvl w:val="0"/>
          <w:numId w:val="3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F0710E">
        <w:rPr>
          <w:rFonts w:asciiTheme="minorHAnsi" w:hAnsiTheme="minorHAnsi" w:cs="Arial"/>
          <w:sz w:val="24"/>
          <w:szCs w:val="24"/>
        </w:rPr>
        <w:t>5</w:t>
      </w:r>
      <w:r w:rsidRPr="00F0710E">
        <w:rPr>
          <w:rFonts w:asciiTheme="minorHAnsi" w:hAnsiTheme="minorHAnsi" w:cs="Arial"/>
          <w:sz w:val="24"/>
          <w:szCs w:val="24"/>
        </w:rPr>
        <w:t>0</w:t>
      </w:r>
      <w:r w:rsidR="004A354E" w:rsidRPr="00F0710E">
        <w:rPr>
          <w:rFonts w:asciiTheme="minorHAnsi" w:hAnsiTheme="minorHAnsi" w:cs="Arial"/>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6C4EEE">
      <w:pPr>
        <w:widowControl w:val="0"/>
        <w:numPr>
          <w:ilvl w:val="0"/>
          <w:numId w:val="22"/>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t>
      </w:r>
      <w:r w:rsidR="00E609B1" w:rsidRPr="00F0710E">
        <w:rPr>
          <w:rFonts w:asciiTheme="minorHAnsi" w:eastAsia="Times New Roman" w:hAnsiTheme="minorHAnsi" w:cs="Arial"/>
          <w:snapToGrid w:val="0"/>
          <w:sz w:val="24"/>
          <w:szCs w:val="24"/>
        </w:rPr>
        <w:lastRenderedPageBreak/>
        <w:t xml:space="preserve">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93626D6" w14:textId="00FD017D" w:rsidR="002A7BA5" w:rsidRDefault="004808C0" w:rsidP="006C4EEE">
      <w:pPr>
        <w:widowControl w:val="0"/>
        <w:numPr>
          <w:ilvl w:val="0"/>
          <w:numId w:val="22"/>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w:t>
      </w:r>
      <w:r w:rsidR="00377CDE">
        <w:rPr>
          <w:rFonts w:asciiTheme="minorHAnsi" w:hAnsiTheme="minorHAnsi" w:cs="Arial"/>
          <w:sz w:val="24"/>
          <w:szCs w:val="24"/>
        </w:rPr>
        <w:t>semnej pod rygorem nieważności.</w:t>
      </w:r>
    </w:p>
    <w:p w14:paraId="766F8984" w14:textId="77777777" w:rsidR="00FD064E" w:rsidRPr="00377CDE" w:rsidRDefault="00FD064E" w:rsidP="00FD064E">
      <w:pPr>
        <w:widowControl w:val="0"/>
        <w:adjustRightInd w:val="0"/>
        <w:spacing w:after="0" w:line="240" w:lineRule="auto"/>
        <w:ind w:left="426"/>
        <w:jc w:val="both"/>
        <w:textAlignment w:val="baseline"/>
        <w:rPr>
          <w:rFonts w:asciiTheme="minorHAnsi" w:hAnsiTheme="minorHAnsi" w:cs="Arial"/>
          <w:sz w:val="24"/>
          <w:szCs w:val="24"/>
        </w:rPr>
      </w:pPr>
    </w:p>
    <w:p w14:paraId="6D7CBF0C" w14:textId="3779CA3C"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FCF8B4E" w14:textId="486B56FD" w:rsidR="004815EB" w:rsidRPr="00F07933" w:rsidRDefault="004815EB" w:rsidP="006C4EEE">
      <w:pPr>
        <w:numPr>
          <w:ilvl w:val="0"/>
          <w:numId w:val="24"/>
        </w:numPr>
        <w:spacing w:after="0" w:line="240" w:lineRule="auto"/>
        <w:ind w:left="426"/>
        <w:jc w:val="both"/>
        <w:rPr>
          <w:rFonts w:cs="Arial"/>
          <w:sz w:val="24"/>
          <w:szCs w:val="24"/>
        </w:rPr>
      </w:pPr>
      <w:r w:rsidRPr="00BD61D7">
        <w:rPr>
          <w:rFonts w:cs="Arial"/>
          <w:sz w:val="24"/>
          <w:szCs w:val="24"/>
        </w:rPr>
        <w:t>Wykonawca może powierzyć wykonanie części zamówienia podwykonawcy, jeśli nie sprzeciwiają się temu postanowienia i zastrzeżenia wprowadzone przez Zamawiającego w treści SWZ (Załącznik nr 1).</w:t>
      </w:r>
      <w:r w:rsidRPr="00F07933">
        <w:rPr>
          <w:rFonts w:cs="Arial"/>
          <w:sz w:val="24"/>
          <w:szCs w:val="24"/>
        </w:rPr>
        <w:t xml:space="preserve"> </w:t>
      </w:r>
    </w:p>
    <w:p w14:paraId="181FF76B" w14:textId="77777777" w:rsidR="004815EB" w:rsidRPr="00F07933" w:rsidRDefault="004815EB" w:rsidP="006C4EEE">
      <w:pPr>
        <w:numPr>
          <w:ilvl w:val="0"/>
          <w:numId w:val="24"/>
        </w:numPr>
        <w:spacing w:after="0" w:line="240" w:lineRule="auto"/>
        <w:ind w:left="426"/>
        <w:jc w:val="both"/>
        <w:rPr>
          <w:rFonts w:cs="Arial"/>
          <w:sz w:val="24"/>
          <w:szCs w:val="24"/>
        </w:rPr>
      </w:pPr>
      <w:r w:rsidRPr="00F07933">
        <w:rPr>
          <w:rFonts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D6393AC" w14:textId="0C6D8697" w:rsidR="004815EB" w:rsidRDefault="004815EB" w:rsidP="006C4EEE">
      <w:pPr>
        <w:numPr>
          <w:ilvl w:val="0"/>
          <w:numId w:val="24"/>
        </w:numPr>
        <w:spacing w:after="0" w:line="240" w:lineRule="auto"/>
        <w:ind w:left="426"/>
        <w:jc w:val="both"/>
        <w:rPr>
          <w:rFonts w:cs="Arial"/>
          <w:sz w:val="24"/>
          <w:szCs w:val="24"/>
        </w:rPr>
      </w:pPr>
      <w:r w:rsidRPr="00BD61D7">
        <w:rPr>
          <w:rFonts w:cs="Arial"/>
          <w:sz w:val="24"/>
          <w:szCs w:val="24"/>
        </w:rPr>
        <w:t xml:space="preserve">Jeżeli zmiana albo rezygnacja z podwykonawcy dotyczy podmiotu, na którego zasoby Wykonawca powoływał się, na zasadach określonych w art. </w:t>
      </w:r>
      <w:r w:rsidR="002F1D19">
        <w:rPr>
          <w:rFonts w:cs="Arial"/>
          <w:sz w:val="24"/>
          <w:szCs w:val="24"/>
        </w:rPr>
        <w:t>118</w:t>
      </w:r>
      <w:r w:rsidRPr="00BD61D7">
        <w:rPr>
          <w:rFonts w:cs="Arial"/>
          <w:sz w:val="24"/>
          <w:szCs w:val="24"/>
        </w:rPr>
        <w:t xml:space="preserve"> ustawy Prawo zamówień publicznych, w celu wykazania spełniania warunków udziału w Postępowaniu, Wykonawca jest obowiązany wykazać Zamawiającemu, iż proponowany inny podwykonawca lub Wykonawca (samodzielnie) spełnia je w stopniu nie mniejszym niż podwykonawca, na którego zasoby Wykonawca powoływał się w</w:t>
      </w:r>
      <w:r w:rsidR="005D723C">
        <w:rPr>
          <w:rFonts w:cs="Arial"/>
          <w:sz w:val="24"/>
          <w:szCs w:val="24"/>
        </w:rPr>
        <w:t> </w:t>
      </w:r>
      <w:r w:rsidRPr="00BD61D7">
        <w:rPr>
          <w:rFonts w:cs="Arial"/>
          <w:sz w:val="24"/>
          <w:szCs w:val="24"/>
        </w:rPr>
        <w:t>trakcie postępowania o udzielenie zamówienia.</w:t>
      </w:r>
    </w:p>
    <w:p w14:paraId="4AC6132C" w14:textId="77777777" w:rsidR="005D723C" w:rsidRDefault="005D723C" w:rsidP="005D723C">
      <w:pPr>
        <w:spacing w:after="0" w:line="240" w:lineRule="auto"/>
        <w:ind w:left="426"/>
        <w:jc w:val="both"/>
        <w:rPr>
          <w:rFonts w:cs="Arial"/>
          <w:sz w:val="24"/>
          <w:szCs w:val="24"/>
        </w:rPr>
      </w:pPr>
    </w:p>
    <w:p w14:paraId="18251917"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5D723C">
        <w:rPr>
          <w:rFonts w:asciiTheme="minorHAnsi" w:eastAsia="Times New Roman" w:hAnsiTheme="minorHAnsi" w:cs="Arial"/>
          <w:b/>
          <w:sz w:val="24"/>
          <w:szCs w:val="24"/>
        </w:rPr>
        <w:t>§ 20</w:t>
      </w:r>
    </w:p>
    <w:p w14:paraId="624040F9"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5D723C">
        <w:rPr>
          <w:rFonts w:asciiTheme="minorHAnsi" w:eastAsia="Times New Roman" w:hAnsiTheme="minorHAnsi" w:cstheme="minorHAnsi"/>
          <w:b/>
          <w:sz w:val="24"/>
          <w:szCs w:val="24"/>
        </w:rPr>
        <w:t>Ochrona danych osobowych</w:t>
      </w:r>
    </w:p>
    <w:p w14:paraId="56098472"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462AEA25" w14:textId="551FFD14"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4" w:name="_Toc40704980"/>
      <w:r w:rsidRPr="005D723C">
        <w:rPr>
          <w:rFonts w:asciiTheme="minorHAnsi" w:eastAsia="Times New Roman" w:hAnsiTheme="minorHAnsi" w:cstheme="minorHAnsi"/>
          <w:sz w:val="24"/>
          <w:szCs w:val="24"/>
        </w:rPr>
        <w:t>Strony niniejszej Umowy, a także Podwykonawcy stron, o ile występują w procesie przetwarzania danych, zobowiązują się do ochrony danych osobowych udostępnianych wzajemnie w związku z</w:t>
      </w:r>
      <w:r w:rsidR="005D723C">
        <w:rPr>
          <w:rFonts w:asciiTheme="minorHAnsi" w:eastAsia="Times New Roman" w:hAnsiTheme="minorHAnsi" w:cstheme="minorHAnsi"/>
          <w:sz w:val="24"/>
          <w:szCs w:val="24"/>
        </w:rPr>
        <w:t> </w:t>
      </w:r>
      <w:r w:rsidRPr="005D723C">
        <w:rPr>
          <w:rFonts w:asciiTheme="minorHAnsi" w:eastAsia="Times New Roman" w:hAnsiTheme="minorHAnsi" w:cstheme="minorHAnsi"/>
          <w:sz w:val="24"/>
          <w:szCs w:val="24"/>
        </w:rPr>
        <w:t>jej wykonaniem, stosując w tym celu środki organizacyjno-techniczne, o których mowa w art. 32 Rozporządzenia Parlamentu Europejskiego i Rady (UE) 2016/679 z dnia 27 kwietnia 2016 r. w</w:t>
      </w:r>
      <w:r w:rsidR="005D723C">
        <w:rPr>
          <w:rFonts w:asciiTheme="minorHAnsi" w:eastAsia="Times New Roman" w:hAnsiTheme="minorHAnsi" w:cstheme="minorHAnsi"/>
          <w:sz w:val="24"/>
          <w:szCs w:val="24"/>
        </w:rPr>
        <w:t> </w:t>
      </w:r>
      <w:r w:rsidRPr="005D723C">
        <w:rPr>
          <w:rFonts w:asciiTheme="minorHAnsi" w:eastAsia="Times New Roman" w:hAnsiTheme="minorHAnsi" w:cstheme="minorHAnsi"/>
          <w:sz w:val="24"/>
          <w:szCs w:val="24"/>
        </w:rPr>
        <w:t>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4"/>
    </w:p>
    <w:p w14:paraId="77657A62" w14:textId="77777777"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5" w:name="_Toc40704981"/>
      <w:r w:rsidRPr="005D723C">
        <w:rPr>
          <w:rFonts w:asciiTheme="minorHAnsi" w:eastAsia="Times New Roman" w:hAnsiTheme="minorHAnsi" w:cstheme="minorHAnsi"/>
          <w:sz w:val="24"/>
          <w:szCs w:val="24"/>
        </w:rPr>
        <w:t xml:space="preserve">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w:t>
      </w:r>
      <w:r w:rsidRPr="005D723C">
        <w:rPr>
          <w:rFonts w:asciiTheme="minorHAnsi" w:eastAsia="Times New Roman" w:hAnsiTheme="minorHAnsi" w:cstheme="minorHAnsi"/>
          <w:sz w:val="24"/>
          <w:szCs w:val="24"/>
        </w:rPr>
        <w:lastRenderedPageBreak/>
        <w:t>osobowych w tym zakresie,  a także zobowiązane są do zachowania w tajemnicy informacji prawnie chronionych.</w:t>
      </w:r>
      <w:bookmarkEnd w:id="5"/>
    </w:p>
    <w:p w14:paraId="0B1505DB" w14:textId="2224BA35"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5D723C">
        <w:rPr>
          <w:rFonts w:asciiTheme="minorHAnsi" w:eastAsia="Times New Roman" w:hAnsiTheme="minorHAnsi" w:cstheme="minorHAnsi"/>
          <w:sz w:val="24"/>
          <w:szCs w:val="24"/>
        </w:rPr>
        <w:t>Strony oświadczają, że udostępniają sobie wzajemnie dane pracowników wyznaczonych do</w:t>
      </w:r>
      <w:r w:rsidR="005D723C">
        <w:rPr>
          <w:rFonts w:asciiTheme="minorHAnsi" w:eastAsia="Times New Roman" w:hAnsiTheme="minorHAnsi" w:cstheme="minorHAnsi"/>
          <w:sz w:val="24"/>
          <w:szCs w:val="24"/>
        </w:rPr>
        <w:t> </w:t>
      </w:r>
      <w:r w:rsidRPr="005D723C">
        <w:rPr>
          <w:rFonts w:asciiTheme="minorHAnsi" w:eastAsia="Times New Roman" w:hAnsiTheme="minorHAnsi" w:cstheme="minorHAnsi"/>
          <w:sz w:val="24"/>
          <w:szCs w:val="24"/>
        </w:rPr>
        <w:t>reprezentacji Stron i realizacji Umowy  w celu i zakresie niezbędnym do prawidłowej realizacji Umowy.</w:t>
      </w:r>
    </w:p>
    <w:p w14:paraId="408E4699" w14:textId="77777777"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5D723C">
        <w:rPr>
          <w:rFonts w:asciiTheme="minorHAnsi" w:eastAsia="Times New Roman" w:hAnsiTheme="minorHAnsi" w:cstheme="minorHAnsi"/>
          <w:sz w:val="24"/>
          <w:szCs w:val="24"/>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2D374395" w14:textId="6E7B1FDA"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5D723C">
        <w:rPr>
          <w:rFonts w:asciiTheme="minorHAnsi" w:eastAsia="Times New Roman" w:hAnsiTheme="minorHAnsi" w:cstheme="minorHAnsi"/>
          <w:sz w:val="24"/>
          <w:szCs w:val="24"/>
        </w:rPr>
        <w:t xml:space="preserve">Klauzula informacyjna dla osób wyznaczonych przez Wykonawcę do wykonywania Umowy stanowi załącznik nr 5 do umowy.  </w:t>
      </w:r>
    </w:p>
    <w:p w14:paraId="3C288977" w14:textId="77777777"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5D723C">
        <w:rPr>
          <w:rFonts w:asciiTheme="minorHAnsi" w:eastAsia="Times New Roman" w:hAnsiTheme="minorHAnsi" w:cstheme="minorHAnsi"/>
          <w:sz w:val="24"/>
          <w:szCs w:val="24"/>
        </w:rPr>
        <w:t>Strony są zobowiązane poinformować osoby wyznaczone do wykonania Umowy o miejscu udostępnienia informacji, o których mowa w ustępie powyżej.</w:t>
      </w:r>
    </w:p>
    <w:p w14:paraId="7A2E6801" w14:textId="794DF8D3"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5D723C">
        <w:rPr>
          <w:rFonts w:asciiTheme="minorHAnsi" w:eastAsia="Times New Roman" w:hAnsiTheme="minorHAnsi" w:cstheme="minorHAnsi"/>
          <w:sz w:val="24"/>
          <w:szCs w:val="24"/>
        </w:rPr>
        <w:t>Żadna ze Stron nie będzie ponosić odpowiedzialności za niezgodne z przepisami działania i</w:t>
      </w:r>
      <w:r w:rsidR="005D723C">
        <w:rPr>
          <w:rFonts w:asciiTheme="minorHAnsi" w:eastAsia="Times New Roman" w:hAnsiTheme="minorHAnsi" w:cstheme="minorHAnsi"/>
          <w:sz w:val="24"/>
          <w:szCs w:val="24"/>
        </w:rPr>
        <w:t> </w:t>
      </w:r>
      <w:r w:rsidRPr="005D723C">
        <w:rPr>
          <w:rFonts w:asciiTheme="minorHAnsi" w:eastAsia="Times New Roman" w:hAnsiTheme="minorHAnsi" w:cstheme="minorHAnsi"/>
          <w:sz w:val="24"/>
          <w:szCs w:val="24"/>
        </w:rPr>
        <w:t>zaniechania innej Strony w zakresie obowiązków związanych z przetwarzaniem danych osobowych.</w:t>
      </w:r>
    </w:p>
    <w:p w14:paraId="6158DD08" w14:textId="77777777"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6" w:name="_Toc40704985"/>
      <w:r w:rsidRPr="005D723C">
        <w:rPr>
          <w:rFonts w:asciiTheme="minorHAnsi" w:eastAsia="Times New Roman" w:hAnsiTheme="minorHAnsi" w:cstheme="minorHAnsi"/>
          <w:sz w:val="24"/>
          <w:szCs w:val="24"/>
        </w:rPr>
        <w:t>Wykonawca zobowiązany jest na wezwanie Zamawiającego przedstawić potwierdzenie wypełnienia obowiązku informacyjnego, o którym mowa w ust.5 w terminie nie dłuższym iż 7 dni od otrzymania wezwania. Wezwanie może zostać złożone pisemnie na adres korespondencyjny Wykonawcy lub za pośrednictwem poczty elektronicznej na adres mailowy osoby odpowiedzialnej za realizację Umowy.</w:t>
      </w:r>
      <w:bookmarkEnd w:id="6"/>
    </w:p>
    <w:p w14:paraId="292460B0" w14:textId="327866C1" w:rsidR="00004CB9" w:rsidRPr="005D723C" w:rsidRDefault="00004CB9" w:rsidP="006C4EEE">
      <w:pPr>
        <w:keepNext/>
        <w:numPr>
          <w:ilvl w:val="0"/>
          <w:numId w:val="38"/>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5D723C">
        <w:rPr>
          <w:rFonts w:asciiTheme="minorHAnsi" w:eastAsia="Times New Roman" w:hAnsiTheme="minorHAnsi" w:cstheme="minorHAnsi"/>
          <w:sz w:val="24"/>
          <w:szCs w:val="24"/>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w:t>
      </w:r>
      <w:r w:rsidR="005D723C">
        <w:rPr>
          <w:rFonts w:asciiTheme="minorHAnsi" w:eastAsia="Times New Roman" w:hAnsiTheme="minorHAnsi" w:cstheme="minorHAnsi"/>
          <w:sz w:val="24"/>
          <w:szCs w:val="24"/>
        </w:rPr>
        <w:t> </w:t>
      </w:r>
      <w:r w:rsidRPr="005D723C">
        <w:rPr>
          <w:rFonts w:asciiTheme="minorHAnsi" w:eastAsia="Times New Roman" w:hAnsiTheme="minorHAnsi" w:cstheme="minorHAnsi"/>
          <w:sz w:val="24"/>
          <w:szCs w:val="24"/>
        </w:rPr>
        <w:t>przetwarzaniem Danych osobowych i w sprawie swobodnego przepływu takich Danych oraz uchylenia dyrektywy 95/46/WE (ogólne rozporządzenie o ochronie Danych) (dalej: „RODO”)</w:t>
      </w:r>
      <w:r w:rsidR="005D723C">
        <w:rPr>
          <w:rFonts w:asciiTheme="minorHAnsi" w:eastAsia="Times New Roman" w:hAnsiTheme="minorHAnsi" w:cstheme="minorHAnsi"/>
          <w:sz w:val="24"/>
          <w:szCs w:val="24"/>
        </w:rPr>
        <w:t xml:space="preserve"> i </w:t>
      </w:r>
      <w:r w:rsidRPr="005D723C">
        <w:rPr>
          <w:rFonts w:asciiTheme="minorHAnsi" w:eastAsia="Times New Roman" w:hAnsiTheme="minorHAnsi" w:cstheme="minorHAnsi"/>
          <w:sz w:val="24"/>
          <w:szCs w:val="24"/>
        </w:rPr>
        <w:t>w</w:t>
      </w:r>
      <w:r w:rsidR="005D723C">
        <w:rPr>
          <w:rFonts w:asciiTheme="minorHAnsi" w:eastAsia="Times New Roman" w:hAnsiTheme="minorHAnsi" w:cstheme="minorHAnsi"/>
          <w:sz w:val="24"/>
          <w:szCs w:val="24"/>
        </w:rPr>
        <w:t> </w:t>
      </w:r>
      <w:r w:rsidRPr="005D723C">
        <w:rPr>
          <w:rFonts w:asciiTheme="minorHAnsi" w:eastAsia="Times New Roman" w:hAnsiTheme="minorHAnsi" w:cstheme="minorHAnsi"/>
          <w:sz w:val="24"/>
          <w:szCs w:val="24"/>
        </w:rPr>
        <w:t>Ustawie z dnia 10 maja 2018 r. o ochronie Danych osobowych, ponadto Strony uregulują kwestię przepływu Danych osobowych w formie pisemnej poprzez zawarcie odrębnej umowy powierzenia przetwarzania danych zgodnie ze wzorem obowiązującym w PGE Dystrybucja S.A., w</w:t>
      </w:r>
      <w:r w:rsidR="005D723C">
        <w:rPr>
          <w:rFonts w:asciiTheme="minorHAnsi" w:eastAsia="Times New Roman" w:hAnsiTheme="minorHAnsi" w:cstheme="minorHAnsi"/>
          <w:sz w:val="24"/>
          <w:szCs w:val="24"/>
        </w:rPr>
        <w:t> </w:t>
      </w:r>
      <w:r w:rsidRPr="005D723C">
        <w:rPr>
          <w:rFonts w:asciiTheme="minorHAnsi" w:eastAsia="Times New Roman" w:hAnsiTheme="minorHAnsi" w:cstheme="minorHAnsi"/>
          <w:sz w:val="24"/>
          <w:szCs w:val="24"/>
        </w:rPr>
        <w:t>której uregulują w szczególności cel i zakres przetwarzania Danych osobowych lub poprzez zawarcie Umowy Udostępnienia Danych.</w:t>
      </w:r>
    </w:p>
    <w:p w14:paraId="739DFF2D" w14:textId="77777777" w:rsidR="00004CB9" w:rsidRPr="005D723C" w:rsidRDefault="00004CB9" w:rsidP="00004CB9">
      <w:pPr>
        <w:keepNext/>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p>
    <w:p w14:paraId="0F5346E1"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8D2DE03"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5D723C">
        <w:rPr>
          <w:rFonts w:asciiTheme="minorHAnsi" w:eastAsia="Times New Roman" w:hAnsiTheme="minorHAnsi" w:cs="Arial"/>
          <w:b/>
          <w:sz w:val="24"/>
          <w:szCs w:val="24"/>
        </w:rPr>
        <w:t xml:space="preserve">§ 20 a </w:t>
      </w:r>
    </w:p>
    <w:p w14:paraId="1C9BDC61"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5D723C">
        <w:rPr>
          <w:rFonts w:asciiTheme="minorHAnsi" w:eastAsia="Times New Roman" w:hAnsiTheme="minorHAnsi" w:cs="Arial"/>
          <w:b/>
          <w:sz w:val="24"/>
          <w:szCs w:val="24"/>
        </w:rPr>
        <w:t>Klauzula sankcyjna</w:t>
      </w:r>
    </w:p>
    <w:p w14:paraId="22622D10"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B677EA7" w14:textId="77777777" w:rsidR="00004CB9" w:rsidRPr="005D723C" w:rsidRDefault="00004CB9" w:rsidP="00004CB9">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729D37" w14:textId="56B7F9B2" w:rsidR="00004CB9" w:rsidRPr="005D723C" w:rsidRDefault="00004CB9" w:rsidP="00004CB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5D723C">
        <w:rPr>
          <w:rFonts w:asciiTheme="minorHAnsi" w:eastAsia="Times New Roman" w:hAnsiTheme="minorHAnsi" w:cs="Arial"/>
          <w:sz w:val="24"/>
          <w:szCs w:val="24"/>
        </w:rPr>
        <w:t xml:space="preserve">Celem postanowień zawartych w załączniku nr </w:t>
      </w:r>
      <w:r w:rsidR="00EF1861">
        <w:rPr>
          <w:rFonts w:asciiTheme="minorHAnsi" w:eastAsia="Times New Roman" w:hAnsiTheme="minorHAnsi" w:cs="Arial"/>
          <w:sz w:val="24"/>
          <w:szCs w:val="24"/>
        </w:rPr>
        <w:t>6</w:t>
      </w:r>
      <w:r w:rsidRPr="005D723C">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w:t>
      </w:r>
      <w:r w:rsidR="005D723C">
        <w:rPr>
          <w:rFonts w:asciiTheme="minorHAnsi" w:eastAsia="Times New Roman" w:hAnsiTheme="minorHAnsi" w:cs="Arial"/>
          <w:sz w:val="24"/>
          <w:szCs w:val="24"/>
        </w:rPr>
        <w:t> </w:t>
      </w:r>
      <w:r w:rsidRPr="005D723C">
        <w:rPr>
          <w:rFonts w:asciiTheme="minorHAnsi" w:eastAsia="Times New Roman" w:hAnsiTheme="minorHAnsi" w:cs="Arial"/>
          <w:sz w:val="24"/>
          <w:szCs w:val="24"/>
        </w:rPr>
        <w:t>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w:t>
      </w:r>
      <w:r w:rsidR="005D723C" w:rsidRPr="005D723C">
        <w:rPr>
          <w:rFonts w:asciiTheme="minorHAnsi" w:eastAsia="Times New Roman" w:hAnsiTheme="minorHAnsi" w:cs="Arial"/>
          <w:sz w:val="24"/>
          <w:szCs w:val="24"/>
        </w:rPr>
        <w:t> </w:t>
      </w:r>
      <w:r w:rsidRPr="005D723C">
        <w:rPr>
          <w:rFonts w:asciiTheme="minorHAnsi" w:eastAsia="Times New Roman" w:hAnsiTheme="minorHAnsi" w:cs="Arial"/>
          <w:sz w:val="24"/>
          <w:szCs w:val="24"/>
        </w:rPr>
        <w:t>działaniami Rosji destabilizującymi sytuację na Ukrainie (Dz. Urz. UE nr L 111 z 8.4.2022), a także z innych aktów prawnych dotyczących wprowadzenia środków ograniczających w związku z sytuacją w Ukrainie. W związku z</w:t>
      </w:r>
      <w:r w:rsidR="005D723C" w:rsidRPr="005D723C">
        <w:rPr>
          <w:rFonts w:asciiTheme="minorHAnsi" w:eastAsia="Times New Roman" w:hAnsiTheme="minorHAnsi" w:cs="Arial"/>
          <w:sz w:val="24"/>
          <w:szCs w:val="24"/>
        </w:rPr>
        <w:t> </w:t>
      </w:r>
      <w:r w:rsidRPr="005D723C">
        <w:rPr>
          <w:rFonts w:asciiTheme="minorHAnsi" w:eastAsia="Times New Roman" w:hAnsiTheme="minorHAnsi" w:cs="Arial"/>
          <w:sz w:val="24"/>
          <w:szCs w:val="24"/>
        </w:rPr>
        <w:t xml:space="preserve">powyższym Wykonawca zobowiązuje się przestrzegać klauzuli sankcyjnej, której treść stanowi załącznik nr </w:t>
      </w:r>
      <w:r w:rsidR="00EF1861">
        <w:rPr>
          <w:rFonts w:asciiTheme="minorHAnsi" w:eastAsia="Times New Roman" w:hAnsiTheme="minorHAnsi" w:cs="Arial"/>
          <w:sz w:val="24"/>
          <w:szCs w:val="24"/>
        </w:rPr>
        <w:t>6</w:t>
      </w:r>
      <w:r w:rsidRPr="005D723C">
        <w:rPr>
          <w:rFonts w:asciiTheme="minorHAnsi" w:eastAsia="Times New Roman" w:hAnsiTheme="minorHAnsi" w:cs="Arial"/>
          <w:sz w:val="24"/>
          <w:szCs w:val="24"/>
        </w:rPr>
        <w:t xml:space="preserve"> do Umowy.</w:t>
      </w:r>
    </w:p>
    <w:p w14:paraId="3A49D0C7" w14:textId="77777777" w:rsidR="00004CB9" w:rsidRPr="005D723C" w:rsidRDefault="00004CB9" w:rsidP="00004CB9">
      <w:pPr>
        <w:spacing w:after="0" w:line="240" w:lineRule="auto"/>
        <w:ind w:left="426"/>
        <w:jc w:val="both"/>
        <w:rPr>
          <w:rFonts w:cs="Arial"/>
          <w:sz w:val="24"/>
          <w:szCs w:val="24"/>
        </w:rPr>
      </w:pPr>
    </w:p>
    <w:p w14:paraId="11A2263F" w14:textId="77777777" w:rsidR="00714505" w:rsidRPr="005D723C" w:rsidRDefault="00714505" w:rsidP="00E718CD">
      <w:pPr>
        <w:spacing w:after="0" w:line="240" w:lineRule="auto"/>
        <w:ind w:left="426"/>
        <w:jc w:val="both"/>
        <w:rPr>
          <w:rFonts w:asciiTheme="minorHAnsi" w:hAnsiTheme="minorHAnsi" w:cs="Arial"/>
          <w:sz w:val="24"/>
          <w:szCs w:val="24"/>
        </w:rPr>
      </w:pPr>
    </w:p>
    <w:p w14:paraId="29CEF400" w14:textId="03EACEC1" w:rsidR="002A7BA5" w:rsidRPr="005D723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5D723C">
        <w:rPr>
          <w:rFonts w:asciiTheme="minorHAnsi" w:eastAsia="Times New Roman" w:hAnsiTheme="minorHAnsi" w:cs="Arial"/>
          <w:b/>
          <w:sz w:val="24"/>
          <w:szCs w:val="24"/>
        </w:rPr>
        <w:lastRenderedPageBreak/>
        <w:t xml:space="preserve">§ </w:t>
      </w:r>
      <w:r w:rsidR="00E2078F" w:rsidRPr="005D723C">
        <w:rPr>
          <w:rFonts w:asciiTheme="minorHAnsi" w:eastAsia="Times New Roman" w:hAnsiTheme="minorHAnsi" w:cs="Arial"/>
          <w:b/>
          <w:sz w:val="24"/>
          <w:szCs w:val="24"/>
        </w:rPr>
        <w:t>2</w:t>
      </w:r>
      <w:r w:rsidR="00004CB9" w:rsidRPr="005D723C">
        <w:rPr>
          <w:rFonts w:asciiTheme="minorHAnsi" w:eastAsia="Times New Roman" w:hAnsiTheme="minorHAnsi" w:cs="Arial"/>
          <w:b/>
          <w:sz w:val="24"/>
          <w:szCs w:val="24"/>
        </w:rPr>
        <w:t>1</w:t>
      </w:r>
    </w:p>
    <w:p w14:paraId="03735A7A" w14:textId="77777777" w:rsidR="002A7BA5" w:rsidRPr="005D723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5D723C">
        <w:rPr>
          <w:rFonts w:asciiTheme="minorHAnsi" w:eastAsia="Times New Roman" w:hAnsiTheme="minorHAnsi" w:cs="Arial"/>
          <w:b/>
          <w:sz w:val="24"/>
          <w:szCs w:val="24"/>
        </w:rPr>
        <w:t>Postanowienia końcowe</w:t>
      </w:r>
    </w:p>
    <w:p w14:paraId="7B62AFD1" w14:textId="77777777" w:rsidR="002A7BA5" w:rsidRPr="005D723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5D723C" w:rsidRDefault="002A7BA5" w:rsidP="006C4EEE">
      <w:pPr>
        <w:numPr>
          <w:ilvl w:val="0"/>
          <w:numId w:val="20"/>
        </w:numPr>
        <w:spacing w:after="0" w:line="240" w:lineRule="auto"/>
        <w:jc w:val="both"/>
        <w:rPr>
          <w:rFonts w:asciiTheme="minorHAnsi" w:eastAsia="Times New Roman" w:hAnsiTheme="minorHAnsi" w:cs="Arial"/>
          <w:sz w:val="24"/>
          <w:szCs w:val="24"/>
        </w:rPr>
      </w:pPr>
      <w:r w:rsidRPr="005D723C">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Pr="005D723C" w:rsidRDefault="002A7BA5" w:rsidP="006C4EEE">
      <w:pPr>
        <w:numPr>
          <w:ilvl w:val="0"/>
          <w:numId w:val="20"/>
        </w:numPr>
        <w:spacing w:after="0" w:line="240" w:lineRule="auto"/>
        <w:jc w:val="both"/>
        <w:rPr>
          <w:rFonts w:asciiTheme="minorHAnsi" w:eastAsia="Times New Roman" w:hAnsiTheme="minorHAnsi" w:cs="Arial"/>
          <w:sz w:val="24"/>
          <w:szCs w:val="24"/>
        </w:rPr>
      </w:pPr>
      <w:r w:rsidRPr="005D723C">
        <w:rPr>
          <w:rFonts w:asciiTheme="minorHAnsi" w:eastAsia="Times New Roman" w:hAnsiTheme="minorHAnsi" w:cs="Arial"/>
          <w:sz w:val="24"/>
          <w:szCs w:val="24"/>
        </w:rPr>
        <w:t>Przez dni robocze Strony rozumieją dni tygodnia z wyłączeniem sobót i niedziel oraz dni ustawowo wolnych od pracy.</w:t>
      </w:r>
    </w:p>
    <w:p w14:paraId="7F1555ED" w14:textId="128837CC" w:rsidR="002A7BA5" w:rsidRPr="005D723C" w:rsidRDefault="009568FD" w:rsidP="006C4EEE">
      <w:pPr>
        <w:numPr>
          <w:ilvl w:val="0"/>
          <w:numId w:val="20"/>
        </w:numPr>
        <w:spacing w:after="0" w:line="240" w:lineRule="auto"/>
        <w:jc w:val="both"/>
        <w:rPr>
          <w:rFonts w:asciiTheme="minorHAnsi" w:eastAsia="Times New Roman" w:hAnsiTheme="minorHAnsi" w:cs="Arial"/>
          <w:sz w:val="24"/>
          <w:szCs w:val="24"/>
        </w:rPr>
      </w:pPr>
      <w:r w:rsidRPr="005D723C">
        <w:rPr>
          <w:rFonts w:asciiTheme="minorHAnsi" w:hAnsiTheme="minorHAnsi" w:cs="Arial"/>
          <w:sz w:val="24"/>
          <w:szCs w:val="24"/>
        </w:rPr>
        <w:t xml:space="preserve">Zamawiający i Wykonawca dołożą wszelkich starań w celu polubownego </w:t>
      </w:r>
      <w:r w:rsidR="002A7BA5" w:rsidRPr="005D723C">
        <w:rPr>
          <w:rFonts w:asciiTheme="minorHAnsi" w:eastAsia="Times New Roman" w:hAnsiTheme="minorHAnsi" w:cs="Arial"/>
          <w:sz w:val="24"/>
          <w:szCs w:val="24"/>
        </w:rPr>
        <w:t xml:space="preserve">rozstrzygania sporów </w:t>
      </w:r>
      <w:r w:rsidRPr="005D723C">
        <w:rPr>
          <w:rFonts w:asciiTheme="minorHAnsi" w:hAnsiTheme="minorHAnsi" w:cs="Arial"/>
          <w:sz w:val="24"/>
          <w:szCs w:val="24"/>
        </w:rPr>
        <w:t>powstałych między nimi</w:t>
      </w:r>
      <w:r w:rsidR="002A7BA5" w:rsidRPr="005D723C">
        <w:rPr>
          <w:rFonts w:asciiTheme="minorHAnsi" w:eastAsia="Times New Roman" w:hAnsiTheme="minorHAnsi" w:cs="Arial"/>
          <w:sz w:val="24"/>
          <w:szCs w:val="24"/>
        </w:rPr>
        <w:t xml:space="preserve"> w związku z</w:t>
      </w:r>
      <w:r w:rsidRPr="005D723C">
        <w:rPr>
          <w:rFonts w:asciiTheme="minorHAnsi" w:hAnsiTheme="minorHAnsi" w:cs="Arial"/>
          <w:sz w:val="24"/>
          <w:szCs w:val="24"/>
        </w:rPr>
        <w:t xml:space="preserve"> Umową. Jeżeli w terminie 30 dni od rozpoczęcia negocjacji strony nie dojdą do porozumienia dla rozstrzygnięcia </w:t>
      </w:r>
      <w:r w:rsidR="008C77BE" w:rsidRPr="005D723C">
        <w:rPr>
          <w:rFonts w:asciiTheme="minorHAnsi" w:hAnsiTheme="minorHAnsi" w:cs="Arial"/>
          <w:sz w:val="24"/>
          <w:szCs w:val="24"/>
        </w:rPr>
        <w:t xml:space="preserve">takiego </w:t>
      </w:r>
      <w:r w:rsidRPr="005D723C">
        <w:rPr>
          <w:rFonts w:asciiTheme="minorHAnsi" w:hAnsiTheme="minorHAnsi" w:cs="Arial"/>
          <w:sz w:val="24"/>
          <w:szCs w:val="24"/>
        </w:rPr>
        <w:t>sporu</w:t>
      </w:r>
      <w:r w:rsidR="008C77BE" w:rsidRPr="005D723C">
        <w:rPr>
          <w:rFonts w:asciiTheme="minorHAnsi" w:hAnsiTheme="minorHAnsi" w:cs="Arial"/>
          <w:sz w:val="24"/>
          <w:szCs w:val="24"/>
        </w:rPr>
        <w:t>,</w:t>
      </w:r>
      <w:r w:rsidRPr="005D723C">
        <w:rPr>
          <w:rFonts w:asciiTheme="minorHAnsi" w:hAnsiTheme="minorHAnsi" w:cs="Arial"/>
          <w:sz w:val="24"/>
          <w:szCs w:val="24"/>
        </w:rPr>
        <w:t xml:space="preserve"> </w:t>
      </w:r>
      <w:r w:rsidR="008C77BE" w:rsidRPr="005D723C">
        <w:rPr>
          <w:rFonts w:asciiTheme="minorHAnsi" w:hAnsiTheme="minorHAnsi" w:cs="Arial"/>
          <w:sz w:val="24"/>
          <w:szCs w:val="24"/>
        </w:rPr>
        <w:t xml:space="preserve">sądem </w:t>
      </w:r>
      <w:r w:rsidRPr="005D723C">
        <w:rPr>
          <w:rFonts w:asciiTheme="minorHAnsi" w:hAnsiTheme="minorHAnsi" w:cs="Arial"/>
          <w:sz w:val="24"/>
          <w:szCs w:val="24"/>
        </w:rPr>
        <w:t xml:space="preserve">właściwym </w:t>
      </w:r>
      <w:r w:rsidR="008C77BE" w:rsidRPr="005D723C">
        <w:rPr>
          <w:rFonts w:asciiTheme="minorHAnsi" w:hAnsiTheme="minorHAnsi" w:cs="Arial"/>
          <w:sz w:val="24"/>
          <w:szCs w:val="24"/>
        </w:rPr>
        <w:t xml:space="preserve">dla jego rozstrzygnięcia będzie </w:t>
      </w:r>
      <w:r w:rsidR="002A7BA5" w:rsidRPr="005D723C">
        <w:rPr>
          <w:rFonts w:asciiTheme="minorHAnsi" w:eastAsia="Times New Roman" w:hAnsiTheme="minorHAnsi" w:cs="Arial"/>
          <w:sz w:val="24"/>
          <w:szCs w:val="24"/>
        </w:rPr>
        <w:t xml:space="preserve">sąd </w:t>
      </w:r>
      <w:r w:rsidRPr="005D723C">
        <w:rPr>
          <w:rFonts w:asciiTheme="minorHAnsi" w:hAnsiTheme="minorHAnsi" w:cs="Arial"/>
          <w:sz w:val="24"/>
          <w:szCs w:val="24"/>
        </w:rPr>
        <w:t>powszechny</w:t>
      </w:r>
      <w:r w:rsidR="002A7BA5" w:rsidRPr="005D723C">
        <w:rPr>
          <w:rFonts w:asciiTheme="minorHAnsi" w:eastAsia="Times New Roman" w:hAnsiTheme="minorHAnsi" w:cs="Arial"/>
          <w:sz w:val="24"/>
          <w:szCs w:val="24"/>
        </w:rPr>
        <w:t xml:space="preserve"> właściwy </w:t>
      </w:r>
      <w:r w:rsidR="008C77BE" w:rsidRPr="005D723C">
        <w:rPr>
          <w:rFonts w:asciiTheme="minorHAnsi" w:hAnsiTheme="minorHAnsi" w:cs="Arial"/>
          <w:sz w:val="24"/>
          <w:szCs w:val="24"/>
        </w:rPr>
        <w:t xml:space="preserve">miejscowo </w:t>
      </w:r>
      <w:r w:rsidR="002A7BA5" w:rsidRPr="005D723C">
        <w:rPr>
          <w:rFonts w:asciiTheme="minorHAnsi" w:eastAsia="Times New Roman" w:hAnsiTheme="minorHAnsi" w:cs="Arial"/>
          <w:sz w:val="24"/>
          <w:szCs w:val="24"/>
        </w:rPr>
        <w:t xml:space="preserve">dla siedziby Oddziału Zamawiającego wskazanego </w:t>
      </w:r>
      <w:r w:rsidRPr="005D723C">
        <w:rPr>
          <w:rFonts w:asciiTheme="minorHAnsi" w:hAnsiTheme="minorHAnsi" w:cs="Arial"/>
          <w:sz w:val="24"/>
          <w:szCs w:val="24"/>
        </w:rPr>
        <w:t>we</w:t>
      </w:r>
      <w:r w:rsidR="002A7BA5" w:rsidRPr="005D723C">
        <w:rPr>
          <w:rFonts w:asciiTheme="minorHAnsi" w:eastAsia="Times New Roman" w:hAnsiTheme="minorHAnsi" w:cs="Arial"/>
          <w:sz w:val="24"/>
          <w:szCs w:val="24"/>
        </w:rPr>
        <w:t xml:space="preserve"> wstępie w oznaczeniu </w:t>
      </w:r>
      <w:r w:rsidRPr="005D723C">
        <w:rPr>
          <w:rFonts w:asciiTheme="minorHAnsi" w:hAnsiTheme="minorHAnsi" w:cs="Arial"/>
          <w:sz w:val="24"/>
          <w:szCs w:val="24"/>
        </w:rPr>
        <w:t xml:space="preserve">Strony. </w:t>
      </w:r>
    </w:p>
    <w:p w14:paraId="708E6718" w14:textId="4D31B48B" w:rsidR="002A7BA5" w:rsidRPr="005D723C" w:rsidRDefault="002A7BA5" w:rsidP="006C4EEE">
      <w:pPr>
        <w:numPr>
          <w:ilvl w:val="0"/>
          <w:numId w:val="20"/>
        </w:numPr>
        <w:spacing w:after="0" w:line="240" w:lineRule="auto"/>
        <w:jc w:val="both"/>
        <w:rPr>
          <w:rFonts w:asciiTheme="minorHAnsi" w:hAnsiTheme="minorHAnsi" w:cs="Arial"/>
          <w:iCs/>
          <w:sz w:val="24"/>
          <w:szCs w:val="24"/>
        </w:rPr>
      </w:pPr>
      <w:r w:rsidRPr="005D723C">
        <w:rPr>
          <w:rFonts w:asciiTheme="minorHAnsi" w:eastAsia="Times New Roman" w:hAnsiTheme="minorHAnsi" w:cs="Arial"/>
          <w:sz w:val="24"/>
          <w:szCs w:val="24"/>
        </w:rPr>
        <w:t xml:space="preserve">Jeśli jakiekolwiek </w:t>
      </w:r>
      <w:r w:rsidR="00132975" w:rsidRPr="005D723C">
        <w:rPr>
          <w:rFonts w:asciiTheme="minorHAnsi" w:eastAsia="Times New Roman" w:hAnsiTheme="minorHAnsi" w:cs="Arial"/>
          <w:sz w:val="24"/>
          <w:szCs w:val="24"/>
        </w:rPr>
        <w:t>postanowieni</w:t>
      </w:r>
      <w:r w:rsidR="00132975" w:rsidRPr="005D723C">
        <w:rPr>
          <w:rFonts w:asciiTheme="minorHAnsi" w:hAnsiTheme="minorHAnsi" w:cs="Arial"/>
          <w:iCs/>
          <w:sz w:val="24"/>
          <w:szCs w:val="24"/>
        </w:rPr>
        <w:t>e</w:t>
      </w:r>
      <w:r w:rsidR="00132975" w:rsidRPr="005D723C">
        <w:rPr>
          <w:rFonts w:asciiTheme="minorHAnsi" w:eastAsia="Times New Roman" w:hAnsiTheme="minorHAnsi" w:cs="Arial"/>
          <w:sz w:val="24"/>
          <w:szCs w:val="24"/>
        </w:rPr>
        <w:t xml:space="preserve"> </w:t>
      </w:r>
      <w:r w:rsidRPr="005D723C">
        <w:rPr>
          <w:rFonts w:asciiTheme="minorHAnsi" w:eastAsia="Times New Roman" w:hAnsiTheme="minorHAnsi" w:cs="Arial"/>
          <w:sz w:val="24"/>
          <w:szCs w:val="24"/>
        </w:rPr>
        <w:t xml:space="preserve">niniejszej Umowy, kilka jej postanowień lub część tych postanowień </w:t>
      </w:r>
      <w:r w:rsidR="009568FD" w:rsidRPr="005D723C">
        <w:rPr>
          <w:rFonts w:asciiTheme="minorHAnsi" w:hAnsiTheme="minorHAnsi" w:cs="Arial"/>
          <w:iCs/>
          <w:sz w:val="24"/>
          <w:szCs w:val="24"/>
        </w:rPr>
        <w:t>jest lub stanie się</w:t>
      </w:r>
      <w:r w:rsidRPr="005D723C">
        <w:rPr>
          <w:rFonts w:asciiTheme="minorHAnsi" w:eastAsia="Times New Roman" w:hAnsiTheme="minorHAnsi" w:cs="Arial"/>
          <w:sz w:val="24"/>
          <w:szCs w:val="24"/>
        </w:rPr>
        <w:t xml:space="preserve"> bezskuteczne lub nieważne, nie powoduje to bezskuteczności czy nieważności </w:t>
      </w:r>
      <w:r w:rsidR="00132975" w:rsidRPr="005D723C">
        <w:rPr>
          <w:rFonts w:asciiTheme="minorHAnsi" w:eastAsia="Times New Roman" w:hAnsiTheme="minorHAnsi" w:cs="Arial"/>
          <w:sz w:val="24"/>
          <w:szCs w:val="24"/>
        </w:rPr>
        <w:t xml:space="preserve">całej Umowy i </w:t>
      </w:r>
      <w:r w:rsidRPr="005D723C">
        <w:rPr>
          <w:rFonts w:asciiTheme="minorHAnsi" w:eastAsia="Times New Roman" w:hAnsiTheme="minorHAnsi" w:cs="Arial"/>
          <w:sz w:val="24"/>
          <w:szCs w:val="24"/>
        </w:rPr>
        <w:t xml:space="preserve">pozostałych postanowień. </w:t>
      </w:r>
      <w:r w:rsidR="00132975" w:rsidRPr="005D723C">
        <w:rPr>
          <w:rFonts w:asciiTheme="minorHAnsi" w:eastAsia="Times New Roman" w:hAnsiTheme="minorHAnsi" w:cs="Arial"/>
          <w:sz w:val="24"/>
          <w:szCs w:val="24"/>
        </w:rPr>
        <w:t xml:space="preserve">W miejsce zakwestionowanych postanowień stosuje się reguły wynikające z przepisów powszechnie obowiązujących, a gdyby dana płaszczyzna nie podlegała szczegółowej regulacji, to wówczas </w:t>
      </w:r>
      <w:r w:rsidR="009568FD" w:rsidRPr="005D723C">
        <w:rPr>
          <w:rFonts w:asciiTheme="minorHAnsi" w:hAnsiTheme="minorHAnsi" w:cs="Arial"/>
          <w:iCs/>
          <w:sz w:val="24"/>
          <w:szCs w:val="24"/>
        </w:rPr>
        <w:t>Strony zobowiązują się do renegocjacji postanowień umownych</w:t>
      </w:r>
      <w:r w:rsidR="00132975" w:rsidRPr="005D723C">
        <w:rPr>
          <w:rFonts w:asciiTheme="minorHAnsi" w:hAnsiTheme="minorHAnsi" w:cs="Arial"/>
          <w:iCs/>
          <w:sz w:val="24"/>
          <w:szCs w:val="24"/>
        </w:rPr>
        <w:t xml:space="preserve"> w celu uzgodnienia nowych treści</w:t>
      </w:r>
      <w:r w:rsidR="009568FD" w:rsidRPr="005D723C">
        <w:rPr>
          <w:rFonts w:asciiTheme="minorHAnsi" w:hAnsiTheme="minorHAnsi" w:cs="Arial"/>
          <w:iCs/>
          <w:sz w:val="24"/>
          <w:szCs w:val="24"/>
        </w:rPr>
        <w:t xml:space="preserve">, które będą </w:t>
      </w:r>
      <w:r w:rsidR="00132975" w:rsidRPr="005D723C">
        <w:rPr>
          <w:rFonts w:asciiTheme="minorHAnsi" w:hAnsiTheme="minorHAnsi" w:cs="Arial"/>
          <w:iCs/>
          <w:sz w:val="24"/>
          <w:szCs w:val="24"/>
        </w:rPr>
        <w:t xml:space="preserve">w możliwie największym stopniu </w:t>
      </w:r>
      <w:r w:rsidR="009568FD" w:rsidRPr="005D723C">
        <w:rPr>
          <w:rFonts w:asciiTheme="minorHAnsi" w:hAnsiTheme="minorHAnsi" w:cs="Arial"/>
          <w:iCs/>
          <w:sz w:val="24"/>
          <w:szCs w:val="24"/>
        </w:rPr>
        <w:t xml:space="preserve">odpowiadać </w:t>
      </w:r>
      <w:r w:rsidR="008F7328" w:rsidRPr="005D723C">
        <w:rPr>
          <w:rFonts w:asciiTheme="minorHAnsi" w:hAnsiTheme="minorHAnsi" w:cs="Arial"/>
          <w:iCs/>
          <w:sz w:val="24"/>
          <w:szCs w:val="24"/>
        </w:rPr>
        <w:t xml:space="preserve">funkcji, </w:t>
      </w:r>
      <w:r w:rsidR="009568FD" w:rsidRPr="005D723C">
        <w:rPr>
          <w:rFonts w:asciiTheme="minorHAnsi" w:hAnsiTheme="minorHAnsi" w:cs="Arial"/>
          <w:iCs/>
          <w:sz w:val="24"/>
          <w:szCs w:val="24"/>
        </w:rPr>
        <w:t>znaczeniu i celowi postanowień</w:t>
      </w:r>
      <w:r w:rsidR="00132975" w:rsidRPr="005D723C">
        <w:rPr>
          <w:rFonts w:asciiTheme="minorHAnsi" w:hAnsiTheme="minorHAnsi" w:cs="Arial"/>
          <w:iCs/>
          <w:sz w:val="24"/>
          <w:szCs w:val="24"/>
        </w:rPr>
        <w:t xml:space="preserve"> zakwestionowanych</w:t>
      </w:r>
      <w:r w:rsidR="009568FD" w:rsidRPr="005D723C">
        <w:rPr>
          <w:rFonts w:asciiTheme="minorHAnsi" w:hAnsiTheme="minorHAnsi" w:cs="Arial"/>
          <w:iCs/>
          <w:sz w:val="24"/>
          <w:szCs w:val="24"/>
        </w:rPr>
        <w:t xml:space="preserve">. </w:t>
      </w:r>
      <w:r w:rsidR="00132975" w:rsidRPr="005D723C">
        <w:rPr>
          <w:rFonts w:asciiTheme="minorHAnsi" w:hAnsiTheme="minorHAnsi" w:cs="Arial"/>
          <w:iCs/>
          <w:sz w:val="24"/>
          <w:szCs w:val="24"/>
        </w:rPr>
        <w:t xml:space="preserve">Zasady powyższe mają odpowiednie </w:t>
      </w:r>
      <w:r w:rsidR="009568FD" w:rsidRPr="005D723C">
        <w:rPr>
          <w:rFonts w:asciiTheme="minorHAnsi" w:hAnsiTheme="minorHAnsi" w:cs="Arial"/>
          <w:iCs/>
          <w:sz w:val="24"/>
          <w:szCs w:val="24"/>
        </w:rPr>
        <w:t xml:space="preserve">zastosowanie do luk w </w:t>
      </w:r>
      <w:r w:rsidR="000C2A73" w:rsidRPr="005D723C">
        <w:rPr>
          <w:rFonts w:asciiTheme="minorHAnsi" w:hAnsiTheme="minorHAnsi" w:cs="Arial"/>
          <w:iCs/>
          <w:sz w:val="24"/>
          <w:szCs w:val="24"/>
        </w:rPr>
        <w:t>U</w:t>
      </w:r>
      <w:r w:rsidR="009568FD" w:rsidRPr="005D723C">
        <w:rPr>
          <w:rFonts w:asciiTheme="minorHAnsi" w:hAnsiTheme="minorHAnsi" w:cs="Arial"/>
          <w:iCs/>
          <w:sz w:val="24"/>
          <w:szCs w:val="24"/>
        </w:rPr>
        <w:t>mowie</w:t>
      </w:r>
      <w:r w:rsidR="00A82ABC" w:rsidRPr="005D723C">
        <w:rPr>
          <w:rFonts w:asciiTheme="minorHAnsi" w:hAnsiTheme="minorHAnsi" w:cs="Arial"/>
          <w:iCs/>
          <w:sz w:val="24"/>
          <w:szCs w:val="24"/>
        </w:rPr>
        <w:t xml:space="preserve">, z zastrzeżeniem </w:t>
      </w:r>
      <w:r w:rsidR="002F5740" w:rsidRPr="005D723C">
        <w:rPr>
          <w:rFonts w:asciiTheme="minorHAnsi" w:hAnsiTheme="minorHAnsi" w:cs="Arial"/>
          <w:iCs/>
          <w:sz w:val="24"/>
          <w:szCs w:val="24"/>
        </w:rPr>
        <w:t>§</w:t>
      </w:r>
      <w:r w:rsidR="008F5606">
        <w:rPr>
          <w:rFonts w:asciiTheme="minorHAnsi" w:hAnsiTheme="minorHAnsi" w:cs="Arial"/>
          <w:iCs/>
          <w:sz w:val="24"/>
          <w:szCs w:val="24"/>
        </w:rPr>
        <w:t xml:space="preserve"> </w:t>
      </w:r>
      <w:r w:rsidR="002F5740" w:rsidRPr="005D723C">
        <w:rPr>
          <w:rFonts w:asciiTheme="minorHAnsi" w:hAnsiTheme="minorHAnsi" w:cs="Arial"/>
          <w:iCs/>
          <w:sz w:val="24"/>
          <w:szCs w:val="24"/>
        </w:rPr>
        <w:t>1 ust. 5</w:t>
      </w:r>
      <w:r w:rsidR="009568FD" w:rsidRPr="005D723C">
        <w:rPr>
          <w:rFonts w:asciiTheme="minorHAnsi" w:hAnsiTheme="minorHAnsi" w:cs="Arial"/>
          <w:iCs/>
          <w:sz w:val="24"/>
          <w:szCs w:val="24"/>
        </w:rPr>
        <w:t>.</w:t>
      </w:r>
    </w:p>
    <w:p w14:paraId="2216099E" w14:textId="5FD7E538" w:rsidR="002A7BA5" w:rsidRPr="005D723C" w:rsidRDefault="002A7BA5" w:rsidP="006C4EEE">
      <w:pPr>
        <w:numPr>
          <w:ilvl w:val="0"/>
          <w:numId w:val="20"/>
        </w:numPr>
        <w:spacing w:after="0" w:line="240" w:lineRule="auto"/>
        <w:jc w:val="both"/>
        <w:rPr>
          <w:rFonts w:asciiTheme="minorHAnsi" w:eastAsia="Times New Roman" w:hAnsiTheme="minorHAnsi" w:cs="Arial"/>
          <w:sz w:val="24"/>
          <w:szCs w:val="24"/>
        </w:rPr>
      </w:pPr>
      <w:r w:rsidRPr="005D723C">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5D723C">
        <w:rPr>
          <w:rFonts w:asciiTheme="minorHAnsi" w:hAnsiTheme="minorHAnsi" w:cs="Arial"/>
          <w:sz w:val="24"/>
          <w:szCs w:val="24"/>
        </w:rPr>
        <w:t xml:space="preserve"> </w:t>
      </w:r>
      <w:r w:rsidRPr="005D723C">
        <w:rPr>
          <w:rFonts w:asciiTheme="minorHAnsi" w:eastAsia="Times New Roman" w:hAnsiTheme="minorHAnsi" w:cs="Arial"/>
          <w:sz w:val="24"/>
          <w:szCs w:val="24"/>
        </w:rPr>
        <w:t xml:space="preserve">Umowie </w:t>
      </w:r>
      <w:r w:rsidR="002F5740" w:rsidRPr="005D723C">
        <w:rPr>
          <w:rFonts w:asciiTheme="minorHAnsi" w:eastAsia="Times New Roman" w:hAnsiTheme="minorHAnsi" w:cs="Arial"/>
          <w:sz w:val="24"/>
          <w:szCs w:val="24"/>
        </w:rPr>
        <w:t xml:space="preserve">lub dokumentacji Postępowania </w:t>
      </w:r>
      <w:r w:rsidRPr="005D723C">
        <w:rPr>
          <w:rFonts w:asciiTheme="minorHAnsi" w:eastAsia="Times New Roman" w:hAnsiTheme="minorHAnsi" w:cs="Arial"/>
          <w:sz w:val="24"/>
          <w:szCs w:val="24"/>
        </w:rPr>
        <w:t xml:space="preserve">zastosowanie mają powszechnie obowiązujące przepisy prawa. </w:t>
      </w:r>
    </w:p>
    <w:p w14:paraId="427BBCA7" w14:textId="565030CB" w:rsidR="002A7BA5" w:rsidRPr="005D723C" w:rsidRDefault="002A7BA5" w:rsidP="006C4EEE">
      <w:pPr>
        <w:numPr>
          <w:ilvl w:val="0"/>
          <w:numId w:val="20"/>
        </w:numPr>
        <w:spacing w:after="0" w:line="240" w:lineRule="auto"/>
        <w:jc w:val="both"/>
        <w:rPr>
          <w:rFonts w:asciiTheme="minorHAnsi" w:eastAsia="Times New Roman" w:hAnsiTheme="minorHAnsi" w:cs="Arial"/>
          <w:sz w:val="24"/>
          <w:szCs w:val="24"/>
        </w:rPr>
      </w:pPr>
      <w:r w:rsidRPr="005D723C">
        <w:rPr>
          <w:rFonts w:asciiTheme="minorHAnsi" w:eastAsia="Times New Roman" w:hAnsiTheme="minorHAnsi" w:cs="Arial"/>
          <w:sz w:val="24"/>
          <w:szCs w:val="24"/>
        </w:rPr>
        <w:t>Załączniki do Umowy stanowią jej integralną część.</w:t>
      </w:r>
      <w:r w:rsidR="00DC6EA4" w:rsidRPr="005D723C">
        <w:rPr>
          <w:rFonts w:asciiTheme="minorHAnsi" w:eastAsia="Times New Roman" w:hAnsiTheme="minorHAnsi" w:cs="Arial"/>
          <w:sz w:val="24"/>
          <w:szCs w:val="24"/>
        </w:rPr>
        <w:t xml:space="preserve"> </w:t>
      </w:r>
      <w:r w:rsidR="00DC6EA4" w:rsidRPr="005D723C">
        <w:rPr>
          <w:rFonts w:cs="Arial"/>
          <w:sz w:val="24"/>
          <w:szCs w:val="24"/>
        </w:rPr>
        <w:t>Wszelkie odniesienia do Umowy oznaczają także odniesienie do jej Załączników.</w:t>
      </w:r>
    </w:p>
    <w:p w14:paraId="20012CBC" w14:textId="3FAEE7E3" w:rsidR="002A7BA5" w:rsidRPr="005D723C" w:rsidRDefault="002A7BA5" w:rsidP="006C4EEE">
      <w:pPr>
        <w:numPr>
          <w:ilvl w:val="0"/>
          <w:numId w:val="20"/>
        </w:numPr>
        <w:spacing w:after="0" w:line="240" w:lineRule="auto"/>
        <w:jc w:val="both"/>
        <w:rPr>
          <w:rFonts w:asciiTheme="minorHAnsi" w:eastAsia="Times New Roman" w:hAnsiTheme="minorHAnsi" w:cs="Arial"/>
          <w:sz w:val="24"/>
          <w:szCs w:val="24"/>
        </w:rPr>
      </w:pPr>
      <w:r w:rsidRPr="005D723C">
        <w:rPr>
          <w:rFonts w:asciiTheme="minorHAnsi" w:eastAsia="Times New Roman" w:hAnsiTheme="minorHAnsi" w:cs="Arial"/>
          <w:sz w:val="24"/>
          <w:szCs w:val="24"/>
        </w:rPr>
        <w:t xml:space="preserve">Umowę sporządzono w </w:t>
      </w:r>
      <w:r w:rsidR="00264DB6" w:rsidRPr="005D723C">
        <w:rPr>
          <w:rFonts w:asciiTheme="minorHAnsi" w:eastAsia="Times New Roman" w:hAnsiTheme="minorHAnsi" w:cs="Arial"/>
          <w:sz w:val="24"/>
          <w:szCs w:val="24"/>
        </w:rPr>
        <w:t>trzech</w:t>
      </w:r>
      <w:r w:rsidRPr="005D723C">
        <w:rPr>
          <w:rFonts w:asciiTheme="minorHAnsi" w:eastAsia="Times New Roman" w:hAnsiTheme="minorHAnsi" w:cs="Arial"/>
          <w:sz w:val="24"/>
          <w:szCs w:val="24"/>
        </w:rPr>
        <w:t xml:space="preserve"> jednobrzmiących egzemplarzach</w:t>
      </w:r>
      <w:r w:rsidR="00957E6F" w:rsidRPr="005D723C">
        <w:rPr>
          <w:rFonts w:asciiTheme="minorHAnsi" w:hAnsiTheme="minorHAnsi" w:cs="Arial"/>
          <w:sz w:val="24"/>
          <w:szCs w:val="24"/>
        </w:rPr>
        <w:t xml:space="preserve">, w tym </w:t>
      </w:r>
      <w:r w:rsidR="00264DB6" w:rsidRPr="005D723C">
        <w:rPr>
          <w:rFonts w:asciiTheme="minorHAnsi" w:hAnsiTheme="minorHAnsi" w:cs="Arial"/>
          <w:sz w:val="24"/>
          <w:szCs w:val="24"/>
        </w:rPr>
        <w:t>jeden</w:t>
      </w:r>
      <w:r w:rsidR="00957E6F" w:rsidRPr="005D723C">
        <w:rPr>
          <w:rFonts w:asciiTheme="minorHAnsi" w:hAnsiTheme="minorHAnsi" w:cs="Arial"/>
          <w:sz w:val="24"/>
          <w:szCs w:val="24"/>
        </w:rPr>
        <w:t xml:space="preserve"> </w:t>
      </w:r>
      <w:r w:rsidR="007357FF" w:rsidRPr="005D723C">
        <w:rPr>
          <w:rFonts w:asciiTheme="minorHAnsi" w:hAnsiTheme="minorHAnsi" w:cs="Arial"/>
          <w:sz w:val="24"/>
          <w:szCs w:val="24"/>
        </w:rPr>
        <w:t xml:space="preserve">dla </w:t>
      </w:r>
      <w:r w:rsidR="00957E6F" w:rsidRPr="005D723C">
        <w:rPr>
          <w:rFonts w:asciiTheme="minorHAnsi" w:hAnsiTheme="minorHAnsi" w:cs="Arial"/>
          <w:sz w:val="24"/>
          <w:szCs w:val="24"/>
        </w:rPr>
        <w:t xml:space="preserve">Wykonawcy i </w:t>
      </w:r>
      <w:r w:rsidR="00264DB6" w:rsidRPr="005D723C">
        <w:rPr>
          <w:rFonts w:asciiTheme="minorHAnsi" w:hAnsiTheme="minorHAnsi" w:cs="Arial"/>
          <w:sz w:val="24"/>
          <w:szCs w:val="24"/>
        </w:rPr>
        <w:t xml:space="preserve">dwa </w:t>
      </w:r>
      <w:r w:rsidR="00957E6F" w:rsidRPr="005D723C">
        <w:rPr>
          <w:rFonts w:asciiTheme="minorHAnsi" w:hAnsiTheme="minorHAnsi" w:cs="Arial"/>
          <w:sz w:val="24"/>
          <w:szCs w:val="24"/>
        </w:rPr>
        <w:t xml:space="preserve">dla Zamawiającego. </w:t>
      </w:r>
    </w:p>
    <w:p w14:paraId="681DE882" w14:textId="77777777" w:rsidR="002A7BA5" w:rsidRPr="005D723C" w:rsidRDefault="002A7BA5" w:rsidP="006C4EEE">
      <w:pPr>
        <w:numPr>
          <w:ilvl w:val="0"/>
          <w:numId w:val="20"/>
        </w:numPr>
        <w:spacing w:after="0" w:line="240" w:lineRule="auto"/>
        <w:jc w:val="both"/>
        <w:rPr>
          <w:rFonts w:asciiTheme="minorHAnsi" w:eastAsia="Times New Roman" w:hAnsiTheme="minorHAnsi" w:cs="Arial"/>
          <w:sz w:val="24"/>
          <w:szCs w:val="24"/>
        </w:rPr>
      </w:pPr>
      <w:bookmarkStart w:id="7" w:name="_Ref3370998"/>
      <w:r w:rsidRPr="005D723C">
        <w:rPr>
          <w:rFonts w:asciiTheme="minorHAnsi" w:eastAsia="Times New Roman" w:hAnsiTheme="minorHAnsi" w:cs="Arial"/>
          <w:sz w:val="24"/>
          <w:szCs w:val="24"/>
        </w:rPr>
        <w:t>Umowa wchodzi w życie z dniem jej podpisania przez obie Strony.</w:t>
      </w:r>
      <w:bookmarkEnd w:id="7"/>
    </w:p>
    <w:p w14:paraId="3C818ADE" w14:textId="0AB5535A" w:rsidR="00FD064E" w:rsidRPr="005D723C" w:rsidRDefault="00FD064E" w:rsidP="00F0710E">
      <w:pPr>
        <w:spacing w:after="0" w:line="240" w:lineRule="auto"/>
        <w:rPr>
          <w:rFonts w:asciiTheme="minorHAnsi" w:eastAsia="Times New Roman" w:hAnsiTheme="minorHAnsi" w:cs="Arial"/>
          <w:b/>
          <w:i/>
          <w:sz w:val="24"/>
          <w:szCs w:val="24"/>
        </w:rPr>
      </w:pPr>
    </w:p>
    <w:p w14:paraId="694B6C73" w14:textId="500D9920" w:rsidR="005D723C" w:rsidRPr="005D723C" w:rsidRDefault="005D723C" w:rsidP="00F0710E">
      <w:pPr>
        <w:spacing w:after="0" w:line="240" w:lineRule="auto"/>
        <w:rPr>
          <w:rFonts w:asciiTheme="minorHAnsi" w:eastAsia="Times New Roman" w:hAnsiTheme="minorHAnsi" w:cs="Arial"/>
          <w:b/>
          <w:i/>
          <w:sz w:val="24"/>
          <w:szCs w:val="24"/>
        </w:rPr>
      </w:pPr>
    </w:p>
    <w:p w14:paraId="34B84DCC" w14:textId="148AF684" w:rsidR="005D723C" w:rsidRPr="005D723C" w:rsidRDefault="005D723C" w:rsidP="00F0710E">
      <w:pPr>
        <w:spacing w:after="0" w:line="240" w:lineRule="auto"/>
        <w:rPr>
          <w:rFonts w:asciiTheme="minorHAnsi" w:eastAsia="Times New Roman" w:hAnsiTheme="minorHAnsi" w:cs="Arial"/>
          <w:b/>
          <w:i/>
          <w:sz w:val="24"/>
          <w:szCs w:val="24"/>
        </w:rPr>
      </w:pPr>
    </w:p>
    <w:p w14:paraId="321FDBFA" w14:textId="77777777" w:rsidR="005D723C" w:rsidRPr="005D723C" w:rsidRDefault="005D723C" w:rsidP="00F0710E">
      <w:pPr>
        <w:spacing w:after="0" w:line="240" w:lineRule="auto"/>
        <w:rPr>
          <w:rFonts w:asciiTheme="minorHAnsi" w:eastAsia="Times New Roman" w:hAnsiTheme="minorHAnsi" w:cs="Arial"/>
          <w:b/>
          <w:i/>
          <w:sz w:val="24"/>
          <w:szCs w:val="24"/>
        </w:rPr>
      </w:pPr>
    </w:p>
    <w:p w14:paraId="32039AC0" w14:textId="77777777" w:rsidR="00E2078F" w:rsidRPr="005D723C" w:rsidRDefault="00E2078F" w:rsidP="00F0710E">
      <w:pPr>
        <w:spacing w:after="0" w:line="240" w:lineRule="auto"/>
        <w:rPr>
          <w:rFonts w:asciiTheme="minorHAnsi" w:eastAsia="Times New Roman" w:hAnsiTheme="minorHAnsi" w:cs="Arial"/>
          <w:b/>
          <w:i/>
          <w:sz w:val="24"/>
          <w:szCs w:val="24"/>
        </w:rPr>
      </w:pPr>
      <w:r w:rsidRPr="005D723C">
        <w:rPr>
          <w:rFonts w:asciiTheme="minorHAnsi" w:eastAsia="Times New Roman" w:hAnsiTheme="minorHAnsi" w:cs="Arial"/>
          <w:b/>
          <w:i/>
          <w:sz w:val="24"/>
          <w:szCs w:val="24"/>
        </w:rPr>
        <w:t>Załączniki:</w:t>
      </w:r>
    </w:p>
    <w:p w14:paraId="4F5478F0" w14:textId="65DA3BA6" w:rsidR="00E2078F" w:rsidRPr="005D723C" w:rsidRDefault="00E2078F" w:rsidP="00F0710E">
      <w:pPr>
        <w:spacing w:after="0" w:line="240" w:lineRule="auto"/>
        <w:rPr>
          <w:rFonts w:asciiTheme="minorHAnsi" w:eastAsia="Times New Roman" w:hAnsiTheme="minorHAnsi" w:cs="Arial"/>
          <w:b/>
          <w:sz w:val="24"/>
          <w:szCs w:val="24"/>
        </w:rPr>
      </w:pPr>
      <w:r w:rsidRPr="005D723C">
        <w:rPr>
          <w:rFonts w:asciiTheme="minorHAnsi" w:eastAsia="Times New Roman" w:hAnsiTheme="minorHAnsi" w:cs="Arial"/>
          <w:b/>
          <w:sz w:val="24"/>
          <w:szCs w:val="24"/>
        </w:rPr>
        <w:t xml:space="preserve">Załącznik nr 1 – </w:t>
      </w:r>
      <w:r w:rsidR="00531411" w:rsidRPr="005D723C">
        <w:rPr>
          <w:rFonts w:asciiTheme="minorHAnsi" w:eastAsia="Times New Roman" w:hAnsiTheme="minorHAnsi" w:cs="Arial"/>
          <w:b/>
          <w:sz w:val="24"/>
          <w:szCs w:val="24"/>
        </w:rPr>
        <w:t xml:space="preserve">Specyfikacja Warunków Zamówienia </w:t>
      </w:r>
      <w:r w:rsidR="00EF1861">
        <w:rPr>
          <w:rFonts w:asciiTheme="minorHAnsi" w:eastAsia="Times New Roman" w:hAnsiTheme="minorHAnsi" w:cs="Arial"/>
          <w:b/>
          <w:sz w:val="24"/>
          <w:szCs w:val="24"/>
        </w:rPr>
        <w:t>oraz</w:t>
      </w:r>
      <w:r w:rsidR="00531411" w:rsidRPr="005D723C">
        <w:rPr>
          <w:rFonts w:asciiTheme="minorHAnsi" w:eastAsia="Times New Roman" w:hAnsiTheme="minorHAnsi" w:cs="Arial"/>
          <w:b/>
          <w:sz w:val="24"/>
          <w:szCs w:val="24"/>
        </w:rPr>
        <w:t xml:space="preserve"> </w:t>
      </w:r>
      <w:r w:rsidR="001F04A9" w:rsidRPr="005D723C">
        <w:rPr>
          <w:rFonts w:asciiTheme="minorHAnsi" w:eastAsia="Times New Roman" w:hAnsiTheme="minorHAnsi" w:cs="Arial"/>
          <w:b/>
          <w:sz w:val="24"/>
          <w:szCs w:val="24"/>
        </w:rPr>
        <w:t>Szczegółowy Opis Przedmiotu Zamówienia</w:t>
      </w:r>
    </w:p>
    <w:p w14:paraId="76B06A13" w14:textId="77777777" w:rsidR="00E2078F" w:rsidRPr="005D723C" w:rsidRDefault="00E2078F" w:rsidP="00F0710E">
      <w:pPr>
        <w:spacing w:after="0" w:line="240" w:lineRule="auto"/>
        <w:rPr>
          <w:rFonts w:asciiTheme="minorHAnsi" w:eastAsia="Times New Roman" w:hAnsiTheme="minorHAnsi" w:cs="Arial"/>
          <w:b/>
          <w:sz w:val="24"/>
          <w:szCs w:val="24"/>
        </w:rPr>
      </w:pPr>
      <w:r w:rsidRPr="005D723C">
        <w:rPr>
          <w:rFonts w:asciiTheme="minorHAnsi" w:eastAsia="Times New Roman" w:hAnsiTheme="minorHAnsi" w:cs="Arial"/>
          <w:b/>
          <w:sz w:val="24"/>
          <w:szCs w:val="24"/>
        </w:rPr>
        <w:t>Załącznik nr 2 – Oferta Wykonawcy</w:t>
      </w:r>
    </w:p>
    <w:p w14:paraId="68E24167" w14:textId="06E80C4E" w:rsidR="00E2078F" w:rsidRPr="005D723C" w:rsidRDefault="00E2078F" w:rsidP="00F0710E">
      <w:pPr>
        <w:spacing w:after="0" w:line="240" w:lineRule="auto"/>
        <w:rPr>
          <w:rFonts w:asciiTheme="minorHAnsi" w:eastAsia="Times New Roman" w:hAnsiTheme="minorHAnsi" w:cs="Arial"/>
          <w:b/>
          <w:sz w:val="24"/>
          <w:szCs w:val="24"/>
        </w:rPr>
      </w:pPr>
      <w:r w:rsidRPr="005D723C">
        <w:rPr>
          <w:rFonts w:asciiTheme="minorHAnsi" w:eastAsia="Times New Roman" w:hAnsiTheme="minorHAnsi" w:cs="Arial"/>
          <w:b/>
          <w:sz w:val="24"/>
          <w:szCs w:val="24"/>
        </w:rPr>
        <w:t xml:space="preserve">Załącznik </w:t>
      </w:r>
      <w:r w:rsidR="00155AA5" w:rsidRPr="005D723C">
        <w:rPr>
          <w:rFonts w:asciiTheme="minorHAnsi" w:eastAsia="Times New Roman" w:hAnsiTheme="minorHAnsi" w:cs="Arial"/>
          <w:b/>
          <w:sz w:val="24"/>
          <w:szCs w:val="24"/>
        </w:rPr>
        <w:t>nr 3 – Ogólne Warunki Gwarancji</w:t>
      </w:r>
    </w:p>
    <w:p w14:paraId="4AF3F8D7" w14:textId="5D6CC325" w:rsidR="00E2078F" w:rsidRPr="005D723C" w:rsidRDefault="00E2078F" w:rsidP="00F0710E">
      <w:pPr>
        <w:spacing w:after="0" w:line="240" w:lineRule="auto"/>
        <w:rPr>
          <w:rFonts w:asciiTheme="minorHAnsi" w:eastAsia="Times New Roman" w:hAnsiTheme="minorHAnsi" w:cs="Arial"/>
          <w:b/>
          <w:sz w:val="24"/>
          <w:szCs w:val="24"/>
        </w:rPr>
      </w:pPr>
      <w:r w:rsidRPr="005D723C">
        <w:rPr>
          <w:rFonts w:asciiTheme="minorHAnsi" w:eastAsia="Times New Roman" w:hAnsiTheme="minorHAnsi" w:cs="Arial"/>
          <w:b/>
          <w:sz w:val="24"/>
          <w:szCs w:val="24"/>
        </w:rPr>
        <w:t xml:space="preserve">Załącznik nr 4 – Wzór formularza zamówienia </w:t>
      </w:r>
      <w:r w:rsidR="00B3090D" w:rsidRPr="005D723C">
        <w:rPr>
          <w:rFonts w:asciiTheme="minorHAnsi" w:eastAsia="Times New Roman" w:hAnsiTheme="minorHAnsi" w:cs="Arial"/>
          <w:b/>
          <w:sz w:val="24"/>
          <w:szCs w:val="24"/>
        </w:rPr>
        <w:t xml:space="preserve">szczegółowego  </w:t>
      </w:r>
    </w:p>
    <w:p w14:paraId="2045EBB0" w14:textId="4B39044A" w:rsidR="007F238D" w:rsidRDefault="00E2078F" w:rsidP="00F0710E">
      <w:pPr>
        <w:spacing w:after="0" w:line="240" w:lineRule="auto"/>
        <w:rPr>
          <w:rFonts w:asciiTheme="minorHAnsi" w:hAnsiTheme="minorHAnsi" w:cs="Arial"/>
          <w:b/>
          <w:sz w:val="24"/>
          <w:szCs w:val="24"/>
        </w:rPr>
      </w:pPr>
      <w:r w:rsidRPr="005D723C">
        <w:rPr>
          <w:rFonts w:asciiTheme="minorHAnsi" w:eastAsia="Times New Roman" w:hAnsiTheme="minorHAnsi" w:cs="Arial"/>
          <w:b/>
          <w:sz w:val="24"/>
          <w:szCs w:val="24"/>
        </w:rPr>
        <w:t xml:space="preserve">Załącznik nr 5 – </w:t>
      </w:r>
      <w:r w:rsidR="0004574C" w:rsidRPr="005D723C">
        <w:rPr>
          <w:rFonts w:asciiTheme="minorHAnsi" w:hAnsiTheme="minorHAnsi" w:cs="Arial"/>
          <w:b/>
          <w:sz w:val="24"/>
          <w:szCs w:val="24"/>
        </w:rPr>
        <w:t>Klauzula informacyjna Zamawiającego</w:t>
      </w:r>
    </w:p>
    <w:p w14:paraId="12DBC883" w14:textId="1E360C6C" w:rsidR="00EF1861" w:rsidRPr="005D723C" w:rsidRDefault="00EF1861" w:rsidP="00F0710E">
      <w:pPr>
        <w:spacing w:after="0" w:line="240" w:lineRule="auto"/>
        <w:rPr>
          <w:rFonts w:asciiTheme="minorHAnsi" w:hAnsiTheme="minorHAnsi" w:cs="Arial"/>
          <w:b/>
          <w:sz w:val="24"/>
          <w:szCs w:val="24"/>
        </w:rPr>
      </w:pPr>
      <w:r>
        <w:rPr>
          <w:rFonts w:asciiTheme="minorHAnsi" w:hAnsiTheme="minorHAnsi" w:cs="Arial"/>
          <w:b/>
          <w:sz w:val="24"/>
          <w:szCs w:val="24"/>
        </w:rPr>
        <w:t>Załącznik nr 5a – klauzula informacyjna Wykonawcy</w:t>
      </w:r>
    </w:p>
    <w:p w14:paraId="66D67BE2" w14:textId="77777777" w:rsidR="00364488" w:rsidRPr="005D723C" w:rsidRDefault="00004CB9" w:rsidP="00004CB9">
      <w:pPr>
        <w:spacing w:after="0" w:line="240" w:lineRule="auto"/>
        <w:rPr>
          <w:rFonts w:asciiTheme="minorHAnsi" w:hAnsiTheme="minorHAnsi" w:cs="Arial"/>
          <w:b/>
          <w:sz w:val="24"/>
          <w:szCs w:val="24"/>
        </w:rPr>
      </w:pPr>
      <w:r w:rsidRPr="005D723C">
        <w:rPr>
          <w:rFonts w:asciiTheme="minorHAnsi" w:eastAsia="Times New Roman" w:hAnsiTheme="minorHAnsi" w:cs="Arial"/>
          <w:b/>
          <w:sz w:val="24"/>
          <w:szCs w:val="24"/>
        </w:rPr>
        <w:t xml:space="preserve">Załącznik nr 6 – </w:t>
      </w:r>
      <w:r w:rsidRPr="005D723C">
        <w:rPr>
          <w:rFonts w:asciiTheme="minorHAnsi" w:hAnsiTheme="minorHAnsi" w:cs="Arial"/>
          <w:b/>
          <w:sz w:val="24"/>
          <w:szCs w:val="24"/>
        </w:rPr>
        <w:t>Klauzula sankcyjna</w:t>
      </w:r>
    </w:p>
    <w:p w14:paraId="65666A6A" w14:textId="77777777" w:rsidR="00004CB9" w:rsidRPr="005D723C" w:rsidRDefault="00004CB9" w:rsidP="00F0710E">
      <w:pPr>
        <w:spacing w:after="0" w:line="240" w:lineRule="auto"/>
        <w:rPr>
          <w:rFonts w:asciiTheme="minorHAnsi" w:hAnsiTheme="minorHAnsi" w:cs="Arial"/>
          <w:b/>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3CED16C2"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264DB6" w:rsidRPr="00F0710E">
              <w:rPr>
                <w:rFonts w:asciiTheme="minorHAnsi" w:eastAsia="Times New Roman" w:hAnsiTheme="minorHAnsi" w:cs="Arial"/>
                <w:b/>
                <w:sz w:val="24"/>
                <w:szCs w:val="24"/>
              </w:rPr>
              <w:t>Wykonawca</w:t>
            </w:r>
            <w:r w:rsidRPr="00F0710E">
              <w:rPr>
                <w:rFonts w:asciiTheme="minorHAnsi" w:eastAsia="Times New Roman" w:hAnsiTheme="minorHAnsi" w:cs="Arial"/>
                <w:b/>
                <w:sz w:val="24"/>
                <w:szCs w:val="24"/>
              </w:rPr>
              <w:t xml:space="preserve">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1746B835" w:rsidR="00E2078F" w:rsidRPr="00F0710E" w:rsidRDefault="00264DB6"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Zamawiający </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377CDE">
      <w:pPr>
        <w:spacing w:line="240" w:lineRule="auto"/>
        <w:jc w:val="center"/>
        <w:rPr>
          <w:rFonts w:asciiTheme="minorHAnsi" w:eastAsia="Times New Roman" w:hAnsiTheme="minorHAnsi" w:cs="Arial"/>
          <w:b/>
          <w:sz w:val="24"/>
          <w:szCs w:val="24"/>
          <w:lang w:eastAsia="pl-PL"/>
        </w:rPr>
        <w:sectPr w:rsidR="00FA6E8B" w:rsidRPr="00F0710E" w:rsidSect="0061551F">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454" w:footer="397" w:gutter="0"/>
          <w:cols w:space="708"/>
          <w:titlePg/>
          <w:docGrid w:linePitch="299"/>
        </w:sectPr>
      </w:pPr>
    </w:p>
    <w:p w14:paraId="3E58079E" w14:textId="77777777" w:rsidR="00882544" w:rsidRDefault="00882544" w:rsidP="00377CDE">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19CBE4D2" w:rsidR="00882544" w:rsidRPr="006D7397" w:rsidRDefault="00155AA5"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6C4EEE">
      <w:pPr>
        <w:pStyle w:val="AMItxt"/>
        <w:numPr>
          <w:ilvl w:val="0"/>
          <w:numId w:val="25"/>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25AAA9C1" w14:textId="77777777" w:rsidR="00882544" w:rsidRDefault="00882544" w:rsidP="00882544">
      <w:pPr>
        <w:spacing w:after="0" w:line="240" w:lineRule="auto"/>
        <w:rPr>
          <w:rFonts w:cs="Arial"/>
          <w:b/>
          <w:sz w:val="24"/>
          <w:szCs w:val="24"/>
        </w:rPr>
      </w:pPr>
      <w:r>
        <w:rPr>
          <w:rFonts w:cs="Arial"/>
          <w:b/>
          <w:sz w:val="24"/>
          <w:szCs w:val="24"/>
        </w:rPr>
        <w:br w:type="page"/>
      </w:r>
    </w:p>
    <w:p w14:paraId="1F3F2662" w14:textId="77777777" w:rsidR="00882544" w:rsidRPr="006D7397" w:rsidRDefault="00882544" w:rsidP="00882544">
      <w:pPr>
        <w:jc w:val="right"/>
        <w:rPr>
          <w:rFonts w:cs="Arial"/>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7FA5EFE3" w14:textId="77777777" w:rsidR="00377CDE" w:rsidRDefault="00377CDE" w:rsidP="00377CDE">
      <w:pPr>
        <w:rPr>
          <w:rFonts w:cs="Arial"/>
          <w:sz w:val="24"/>
          <w:szCs w:val="24"/>
        </w:rPr>
      </w:pPr>
    </w:p>
    <w:p w14:paraId="05B10C7A" w14:textId="77777777" w:rsidR="006E62F4" w:rsidRDefault="006E62F4" w:rsidP="006E62F4">
      <w:pPr>
        <w:rPr>
          <w:rFonts w:cs="Arial"/>
          <w:sz w:val="24"/>
          <w:szCs w:val="24"/>
        </w:rPr>
      </w:pPr>
    </w:p>
    <w:p w14:paraId="6D7861F4" w14:textId="77777777" w:rsidR="006E62F4" w:rsidRDefault="006E62F4" w:rsidP="006E62F4">
      <w:pPr>
        <w:jc w:val="right"/>
        <w:rPr>
          <w:b/>
          <w:color w:val="000000"/>
          <w:sz w:val="24"/>
          <w:szCs w:val="24"/>
        </w:rPr>
      </w:pPr>
    </w:p>
    <w:p w14:paraId="121F54B6" w14:textId="10A406CF" w:rsidR="001F4A50" w:rsidRPr="00377CDE" w:rsidRDefault="001F4A50" w:rsidP="006E62F4">
      <w:pPr>
        <w:jc w:val="right"/>
        <w:rPr>
          <w:rFonts w:cs="Arial"/>
          <w:sz w:val="24"/>
          <w:szCs w:val="24"/>
        </w:rPr>
      </w:pPr>
      <w:r w:rsidRPr="001F4A50">
        <w:rPr>
          <w:b/>
          <w:color w:val="000000"/>
          <w:sz w:val="24"/>
          <w:szCs w:val="24"/>
        </w:rPr>
        <w:t xml:space="preserve">ZAŁĄCZNIK NR </w:t>
      </w:r>
      <w:r>
        <w:rPr>
          <w:b/>
          <w:color w:val="000000"/>
          <w:sz w:val="24"/>
          <w:szCs w:val="24"/>
        </w:rPr>
        <w:t>5</w:t>
      </w:r>
      <w:r w:rsidRPr="001F4A50">
        <w:rPr>
          <w:b/>
          <w:color w:val="000000"/>
          <w:sz w:val="24"/>
          <w:szCs w:val="24"/>
        </w:rPr>
        <w:t xml:space="preserve"> do Umowy nr……………………….</w:t>
      </w:r>
    </w:p>
    <w:p w14:paraId="57019305" w14:textId="77777777" w:rsidR="001F4A50" w:rsidRPr="001F4A50" w:rsidRDefault="001F4A50" w:rsidP="001F4A50">
      <w:pPr>
        <w:tabs>
          <w:tab w:val="left" w:pos="5387"/>
        </w:tabs>
        <w:spacing w:before="120" w:line="300" w:lineRule="auto"/>
        <w:ind w:right="15"/>
        <w:jc w:val="both"/>
        <w:rPr>
          <w:b/>
          <w:bCs/>
          <w:sz w:val="24"/>
          <w:szCs w:val="24"/>
        </w:rPr>
      </w:pPr>
      <w:r w:rsidRPr="001F4A50">
        <w:rPr>
          <w:b/>
          <w:bCs/>
          <w:sz w:val="24"/>
          <w:szCs w:val="24"/>
        </w:rPr>
        <w:t>Klauzula informacyjna Zamawiającego</w:t>
      </w:r>
    </w:p>
    <w:p w14:paraId="72721CE7" w14:textId="77777777" w:rsidR="001F4A50" w:rsidRPr="00EA5163" w:rsidRDefault="001F4A50" w:rsidP="001F4A50">
      <w:pPr>
        <w:tabs>
          <w:tab w:val="left" w:pos="5387"/>
        </w:tabs>
        <w:spacing w:before="120" w:line="300" w:lineRule="auto"/>
        <w:ind w:right="15"/>
        <w:jc w:val="both"/>
      </w:pPr>
      <w:r w:rsidRPr="00EA5163">
        <w:t>Poniższa klauzula informuje o tym jakie dane osobowe i w jakim celu są przetwarzane, kto jest ich administratorem, jakim podmiotom mogą zostać udostępnione oraz o prawach przysługujących osobom, których dane dotyczą.</w:t>
      </w:r>
    </w:p>
    <w:p w14:paraId="1ECBADF3" w14:textId="77777777" w:rsidR="001F4A50" w:rsidRPr="001F4A50" w:rsidRDefault="001F4A50" w:rsidP="001F4A50">
      <w:pPr>
        <w:tabs>
          <w:tab w:val="left" w:pos="5387"/>
        </w:tabs>
        <w:spacing w:before="120" w:line="300" w:lineRule="auto"/>
        <w:ind w:right="15"/>
        <w:jc w:val="center"/>
        <w:rPr>
          <w:b/>
          <w:bCs/>
          <w:sz w:val="24"/>
          <w:szCs w:val="24"/>
        </w:rPr>
      </w:pPr>
      <w:r w:rsidRPr="001F4A50">
        <w:rPr>
          <w:b/>
          <w:bCs/>
          <w:sz w:val="24"/>
          <w:szCs w:val="24"/>
        </w:rPr>
        <w:t>KLAUZULA INFORMACYJNA</w:t>
      </w:r>
    </w:p>
    <w:p w14:paraId="06DD09A4" w14:textId="77777777" w:rsidR="001F4A50" w:rsidRPr="00EA5163" w:rsidRDefault="001F4A50" w:rsidP="001F4A50">
      <w:pPr>
        <w:tabs>
          <w:tab w:val="left" w:pos="5387"/>
        </w:tabs>
        <w:spacing w:before="120" w:line="300" w:lineRule="auto"/>
        <w:ind w:right="15"/>
        <w:jc w:val="both"/>
      </w:pPr>
      <w:r w:rsidRPr="00EA5163">
        <w:t>Zgodnie z art. 13 ust. 1-2 i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EA5163">
        <w:rPr>
          <w:b/>
          <w:bCs/>
        </w:rPr>
        <w:t>RODO</w:t>
      </w:r>
      <w:r w:rsidRPr="00EA5163">
        <w:t>”) informujemy, że:</w:t>
      </w:r>
    </w:p>
    <w:p w14:paraId="68C77B31" w14:textId="77777777" w:rsidR="001F4A50" w:rsidRPr="00EA5163" w:rsidRDefault="001F4A50" w:rsidP="006C4EEE">
      <w:pPr>
        <w:numPr>
          <w:ilvl w:val="0"/>
          <w:numId w:val="37"/>
        </w:numPr>
        <w:tabs>
          <w:tab w:val="left" w:pos="709"/>
        </w:tabs>
        <w:spacing w:before="120" w:after="0" w:line="300" w:lineRule="auto"/>
        <w:ind w:right="15"/>
        <w:jc w:val="both"/>
      </w:pPr>
      <w:r w:rsidRPr="00EA5163">
        <w:rPr>
          <w:b/>
          <w:bCs/>
        </w:rPr>
        <w:t xml:space="preserve">Administratorem </w:t>
      </w:r>
      <w:r w:rsidRPr="00EA5163">
        <w:t>Pani/Pana danych osobowych („ADO”) jest: PGE Dystrybucja S.A. z siedzibą w Lublinie, przy ul. Garbarska 21A, 20-340 Lublin (zwana dalej także „</w:t>
      </w:r>
      <w:r w:rsidRPr="00EA5163">
        <w:rPr>
          <w:b/>
          <w:bCs/>
        </w:rPr>
        <w:t>Spółką</w:t>
      </w:r>
      <w:r w:rsidRPr="00EA5163">
        <w:t>”)</w:t>
      </w:r>
    </w:p>
    <w:p w14:paraId="47CE03DB" w14:textId="77777777" w:rsidR="001F4A50" w:rsidRPr="00EA5163" w:rsidRDefault="001F4A50" w:rsidP="006C4EEE">
      <w:pPr>
        <w:numPr>
          <w:ilvl w:val="0"/>
          <w:numId w:val="37"/>
        </w:numPr>
        <w:tabs>
          <w:tab w:val="left" w:pos="709"/>
        </w:tabs>
        <w:spacing w:before="120" w:after="0" w:line="300" w:lineRule="auto"/>
        <w:ind w:right="15"/>
        <w:jc w:val="both"/>
      </w:pPr>
      <w:r w:rsidRPr="00EA5163">
        <w:t>W sprawie przetwarzania (w tym ochrony) danych osobowych można skontaktować się z:</w:t>
      </w:r>
    </w:p>
    <w:p w14:paraId="4576C878" w14:textId="77777777" w:rsidR="001F4A50" w:rsidRPr="00EA5163" w:rsidRDefault="001F4A50" w:rsidP="001F4A50">
      <w:pPr>
        <w:tabs>
          <w:tab w:val="left" w:pos="5387"/>
        </w:tabs>
        <w:spacing w:before="120" w:line="300" w:lineRule="auto"/>
        <w:ind w:right="15"/>
        <w:jc w:val="both"/>
      </w:pPr>
      <w:r w:rsidRPr="00EA5163">
        <w:t xml:space="preserve">a) </w:t>
      </w:r>
      <w:r w:rsidRPr="00EA5163">
        <w:rPr>
          <w:b/>
          <w:bCs/>
        </w:rPr>
        <w:t xml:space="preserve">Inspektorem Ochrony Danych </w:t>
      </w:r>
      <w:r w:rsidRPr="00EA5163">
        <w:t>powołanym w ww. Spółce pod adresem e-mail: dane.osobowe@pgedystrybucja.pl lub pod adresem siedziby wskazanej w punkcie 1.1. powyżej,</w:t>
      </w:r>
    </w:p>
    <w:p w14:paraId="78F56A3F" w14:textId="77777777" w:rsidR="001F4A50" w:rsidRPr="00EA5163" w:rsidRDefault="001F4A50" w:rsidP="001F4A50">
      <w:pPr>
        <w:tabs>
          <w:tab w:val="left" w:pos="5387"/>
        </w:tabs>
        <w:spacing w:before="120" w:line="300" w:lineRule="auto"/>
        <w:ind w:right="15"/>
        <w:jc w:val="both"/>
      </w:pPr>
      <w:r w:rsidRPr="00EA5163">
        <w:t xml:space="preserve">b) </w:t>
      </w:r>
      <w:r w:rsidRPr="00EA5163">
        <w:rPr>
          <w:b/>
          <w:bCs/>
        </w:rPr>
        <w:t xml:space="preserve">Administratorem </w:t>
      </w:r>
      <w:r w:rsidRPr="00EA5163">
        <w:t>pod adresem wskazanym w pkt 1.1.</w:t>
      </w:r>
    </w:p>
    <w:p w14:paraId="79F9FE1A" w14:textId="77777777" w:rsidR="001F4A50" w:rsidRPr="00EA5163" w:rsidRDefault="001F4A50" w:rsidP="006C4EEE">
      <w:pPr>
        <w:numPr>
          <w:ilvl w:val="0"/>
          <w:numId w:val="37"/>
        </w:numPr>
        <w:tabs>
          <w:tab w:val="left" w:pos="709"/>
        </w:tabs>
        <w:spacing w:before="120" w:after="0" w:line="300" w:lineRule="auto"/>
        <w:ind w:right="15"/>
        <w:jc w:val="both"/>
      </w:pPr>
      <w:r w:rsidRPr="00EA5163">
        <w:rPr>
          <w:b/>
          <w:bCs/>
        </w:rPr>
        <w:t xml:space="preserve">Cele i podstawy przetwarzania </w:t>
      </w:r>
      <w:r w:rsidRPr="00EA5163">
        <w:t>Pani/Pana danych osobowych:</w:t>
      </w:r>
    </w:p>
    <w:p w14:paraId="0696182C" w14:textId="77777777" w:rsidR="001F4A50" w:rsidRPr="00EA5163" w:rsidRDefault="001F4A50" w:rsidP="001F4A50">
      <w:pPr>
        <w:tabs>
          <w:tab w:val="left" w:pos="5387"/>
        </w:tabs>
        <w:spacing w:before="120" w:line="300" w:lineRule="auto"/>
        <w:ind w:right="15"/>
        <w:jc w:val="both"/>
      </w:pPr>
      <w:r w:rsidRPr="00EA5163">
        <w:rPr>
          <w:b/>
        </w:rPr>
        <w:t>a)</w:t>
      </w:r>
      <w:r w:rsidRPr="00EA5163">
        <w:t xml:space="preserve"> w celu podjęcia na Pani/Pana wniosek działań przed zawarciem umowy, związanych z postępowaniem o udzielenie zamówienia, zmierzających do zawarcia ze Spółką umowy (</w:t>
      </w:r>
      <w:r w:rsidRPr="00EA5163">
        <w:rPr>
          <w:b/>
          <w:bCs/>
        </w:rPr>
        <w:t>art.</w:t>
      </w:r>
      <w:r w:rsidRPr="00EA5163">
        <w:t xml:space="preserve"> </w:t>
      </w:r>
      <w:r w:rsidRPr="00EA5163">
        <w:rPr>
          <w:b/>
          <w:bCs/>
        </w:rPr>
        <w:t>6 ust. 1 lit. b RODO</w:t>
      </w:r>
      <w:r w:rsidRPr="00EA5163">
        <w:t>),</w:t>
      </w:r>
    </w:p>
    <w:p w14:paraId="4729F2AD" w14:textId="77777777" w:rsidR="001F4A50" w:rsidRPr="00EA5163" w:rsidRDefault="001F4A50" w:rsidP="001F4A50">
      <w:pPr>
        <w:tabs>
          <w:tab w:val="left" w:pos="5387"/>
        </w:tabs>
        <w:spacing w:before="120" w:line="300" w:lineRule="auto"/>
        <w:ind w:right="15"/>
        <w:jc w:val="both"/>
      </w:pPr>
      <w:r w:rsidRPr="00EA5163">
        <w:rPr>
          <w:b/>
          <w:bCs/>
        </w:rPr>
        <w:t xml:space="preserve">b) </w:t>
      </w:r>
      <w:r w:rsidRPr="00EA5163">
        <w:t>w celu realizacji uzasadnionego interesu administratora w postaci ustalenia, obrony i dochodzenia roszczeń, w celu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w:t>
      </w:r>
      <w:r w:rsidRPr="00EA5163">
        <w:rPr>
          <w:b/>
          <w:bCs/>
        </w:rPr>
        <w:t>podstawa z art. 6 ust. 1 lit. f RODO)</w:t>
      </w:r>
    </w:p>
    <w:p w14:paraId="2F4FB482" w14:textId="77777777" w:rsidR="001F4A50" w:rsidRPr="00EA5163" w:rsidRDefault="001F4A50" w:rsidP="001F4A50">
      <w:pPr>
        <w:tabs>
          <w:tab w:val="left" w:pos="5387"/>
        </w:tabs>
        <w:spacing w:before="120" w:line="300" w:lineRule="auto"/>
        <w:ind w:right="15"/>
        <w:jc w:val="both"/>
      </w:pPr>
      <w:r w:rsidRPr="00EA5163">
        <w:rPr>
          <w:b/>
          <w:bCs/>
        </w:rPr>
        <w:t xml:space="preserve">c) </w:t>
      </w:r>
      <w:r w:rsidRPr="00EA5163">
        <w:t xml:space="preserve">w celu realizacji prawnych obowiązków Spółki będącej Operatorem Systemu Dystrybucyjnego energii elektrycznej wynikających z przepisów prawa, w tym art. 9c ust. 3 ustawy - Prawo energetyczne, prawa budowlanego, szczególności związanych z realizacją procesów inwestycyjnych przez Spółkę </w:t>
      </w:r>
      <w:r w:rsidRPr="00EA5163">
        <w:rPr>
          <w:b/>
          <w:bCs/>
        </w:rPr>
        <w:t>(podstawa z art. 6 ust. 1 lit. c RODO)</w:t>
      </w:r>
    </w:p>
    <w:p w14:paraId="1FCCBB04" w14:textId="5C43C24C" w:rsidR="00495712" w:rsidRDefault="001F4A50" w:rsidP="001F4A50">
      <w:pPr>
        <w:tabs>
          <w:tab w:val="left" w:pos="5387"/>
        </w:tabs>
        <w:spacing w:before="120" w:line="300" w:lineRule="auto"/>
        <w:ind w:right="15"/>
        <w:jc w:val="both"/>
      </w:pPr>
      <w:r w:rsidRPr="00EA5163">
        <w:rPr>
          <w:b/>
          <w:bCs/>
        </w:rPr>
        <w:t xml:space="preserve">d) </w:t>
      </w:r>
      <w:r w:rsidRPr="00EA5163">
        <w:t xml:space="preserve">w przypadku postępowań o udzielenie zamówienia publicznego realizowanych na podstawie ustawy z dnia 29.01.2004 r. – Prawo zamówień publicznych (PZP), </w:t>
      </w:r>
      <w:r w:rsidRPr="00EA5163">
        <w:rPr>
          <w:b/>
          <w:bCs/>
        </w:rPr>
        <w:t xml:space="preserve">dodatkowo </w:t>
      </w:r>
      <w:r w:rsidRPr="00EA5163">
        <w:t xml:space="preserve">w celu realizacji ciążących na Spółce obowiązków prawnych wynikających z ww. ustawy PZP (i aktów wykonawczych) związanym z postępowaniem o udzielenie zamówienia publicznego, w tym informacji o </w:t>
      </w:r>
      <w:proofErr w:type="spellStart"/>
      <w:r w:rsidRPr="00EA5163">
        <w:t>skazaniach</w:t>
      </w:r>
      <w:proofErr w:type="spellEnd"/>
      <w:r w:rsidRPr="00EA5163">
        <w:t xml:space="preserve"> i o innych naruszeniach prawa uzyskiwanych w granicach i na zasadach określonych w ww. przepisach (w tym informacje z KRK, uzyskiwane w ramach „samooczyszczenia”) </w:t>
      </w:r>
      <w:r w:rsidRPr="00EA5163">
        <w:rPr>
          <w:b/>
          <w:bCs/>
        </w:rPr>
        <w:t>(podstawa z art. 6 ust. 1 lit. c RODO)</w:t>
      </w:r>
    </w:p>
    <w:p w14:paraId="2E81CEE7" w14:textId="44EB3FF8" w:rsidR="001F4A50" w:rsidRPr="00495712" w:rsidRDefault="00495712" w:rsidP="00495712">
      <w:pPr>
        <w:tabs>
          <w:tab w:val="left" w:pos="8776"/>
        </w:tabs>
      </w:pPr>
      <w:r>
        <w:tab/>
      </w:r>
    </w:p>
    <w:p w14:paraId="0C2F4F7D" w14:textId="140804B4" w:rsidR="001F4A50" w:rsidRPr="00EA5163" w:rsidRDefault="001F4A50" w:rsidP="001F4A50">
      <w:pPr>
        <w:tabs>
          <w:tab w:val="left" w:pos="5387"/>
        </w:tabs>
        <w:spacing w:before="120" w:line="300" w:lineRule="auto"/>
        <w:ind w:right="15"/>
        <w:jc w:val="both"/>
      </w:pPr>
      <w:r w:rsidRPr="00EA5163">
        <w:rPr>
          <w:b/>
          <w:bCs/>
        </w:rPr>
        <w:lastRenderedPageBreak/>
        <w:t xml:space="preserve">W przypadku gdy jest Pani/Pan pełnomocnikiem/reprezentantem wykonawcy do Pani/Pana danych osobowych </w:t>
      </w:r>
      <w:r w:rsidRPr="00377CDE">
        <w:rPr>
          <w:bCs/>
        </w:rPr>
        <w:t>(</w:t>
      </w:r>
      <w:r w:rsidRPr="00EA5163">
        <w:t>w szczególności imię i nazwisko, PESEL, nr telefonu, adres email)*,</w:t>
      </w:r>
      <w:r w:rsidRPr="00EA5163">
        <w:rPr>
          <w:b/>
          <w:bCs/>
        </w:rPr>
        <w:t xml:space="preserve"> </w:t>
      </w:r>
      <w:r w:rsidRPr="00EA5163">
        <w:t xml:space="preserve">wskazanych </w:t>
      </w:r>
      <w:r w:rsidR="00377CDE">
        <w:br/>
      </w:r>
      <w:r w:rsidRPr="00EA5163">
        <w:t xml:space="preserve">w dokumentach przekazywanych Spółce w ramach postępowania zakupowego, mają zastosowanie cele i podstawy przetwarzania wskazane w pkt 1.3 lit. b-d, a także dodatkowy cel i podstawa przetwarzania: podjęcie działań przed zawarciem umowy </w:t>
      </w:r>
      <w:r w:rsidRPr="00BF6D78">
        <w:t>pomiędzy Spółka a wykonawcą, zmierzających do zawarcia umowy, w szczególności</w:t>
      </w:r>
      <w:r w:rsidRPr="00EA5163">
        <w:t xml:space="preserve"> </w:t>
      </w:r>
      <w:r w:rsidRPr="00BF6D78">
        <w:t>przeprowadzenia postępowania zakupowego (</w:t>
      </w:r>
      <w:r w:rsidRPr="00BF6D78">
        <w:rPr>
          <w:b/>
        </w:rPr>
        <w:t>podstawa z art. 6 ust. 1 lit. f RODO</w:t>
      </w:r>
      <w:r w:rsidRPr="00BF6D78">
        <w:t>).</w:t>
      </w:r>
      <w:r w:rsidRPr="00EA5163">
        <w:t xml:space="preserve"> </w:t>
      </w:r>
      <w:r w:rsidRPr="00BF6D78">
        <w:rPr>
          <w:b/>
        </w:rPr>
        <w:t>W przypadku, gdy jest Pani/Pan wskazany do wykonywania umowy określonej w pkt 1.3,</w:t>
      </w:r>
      <w:r w:rsidRPr="00EA5163">
        <w:rPr>
          <w:b/>
        </w:rPr>
        <w:t xml:space="preserve"> </w:t>
      </w:r>
      <w:r w:rsidRPr="00BF6D78">
        <w:rPr>
          <w:b/>
        </w:rPr>
        <w:t>w tym jako podwykonawca, osoby, którymi posługuje się podwykonawca do realizacji</w:t>
      </w:r>
      <w:r w:rsidRPr="00EA5163">
        <w:rPr>
          <w:b/>
        </w:rPr>
        <w:t xml:space="preserve"> </w:t>
      </w:r>
      <w:r w:rsidRPr="00BF6D78">
        <w:rPr>
          <w:b/>
        </w:rPr>
        <w:t>przedmiotu umowy,</w:t>
      </w:r>
      <w:r w:rsidRPr="00BF6D78">
        <w:t xml:space="preserve"> Pani/Pana dane osobowe wskazane w dokumentach przekazywanych</w:t>
      </w:r>
      <w:r w:rsidRPr="00EA5163">
        <w:t xml:space="preserve"> </w:t>
      </w:r>
      <w:r w:rsidRPr="00BF6D78">
        <w:t>PGE Dystrybucja S.A. w ramach prowadzonego postępowania zakupowego, które</w:t>
      </w:r>
      <w:r w:rsidRPr="00EA5163">
        <w:t xml:space="preserve"> </w:t>
      </w:r>
      <w:r w:rsidRPr="00BF6D78">
        <w:t>uzyskaliśmy od Wykonawcy (w szczególności imię i nazwisko, nr telefonu, adres e-mail)</w:t>
      </w:r>
      <w:r w:rsidRPr="00EA5163">
        <w:t xml:space="preserve"> </w:t>
      </w:r>
      <w:r w:rsidRPr="00BF6D78">
        <w:t>przetwarzane będą w celu i na podstawie wskazanej w pkt 1.3 lit. b-d, a także w celu</w:t>
      </w:r>
      <w:r w:rsidRPr="00EA5163">
        <w:t xml:space="preserve"> </w:t>
      </w:r>
      <w:r w:rsidRPr="00BF6D78">
        <w:t>podjęcia działań przed zawarciem umowy pomiędzy Spółką a Wykonawcą, zmierzających do</w:t>
      </w:r>
      <w:r w:rsidRPr="00EA5163">
        <w:t xml:space="preserve"> </w:t>
      </w:r>
      <w:r w:rsidRPr="00BF6D78">
        <w:t xml:space="preserve">zawarcia umowy, w szczególności przeprowadzenia postępowania zakupowego </w:t>
      </w:r>
      <w:r w:rsidRPr="00BF6D78">
        <w:rPr>
          <w:b/>
        </w:rPr>
        <w:t>(podstawa</w:t>
      </w:r>
      <w:r w:rsidRPr="00EA5163">
        <w:rPr>
          <w:b/>
        </w:rPr>
        <w:t xml:space="preserve"> </w:t>
      </w:r>
      <w:r w:rsidRPr="00BF6D78">
        <w:rPr>
          <w:b/>
        </w:rPr>
        <w:t>z art. 6 ust. 1 lit. f RODO). Powyższe ma zastosowanie także do</w:t>
      </w:r>
      <w:r w:rsidRPr="00EA5163">
        <w:rPr>
          <w:b/>
        </w:rPr>
        <w:t xml:space="preserve"> </w:t>
      </w:r>
      <w:r w:rsidRPr="00BF6D78">
        <w:rPr>
          <w:b/>
        </w:rPr>
        <w:t>pełnomocników/reprezentantów osób wskazanych w zdaniu pierwszym.</w:t>
      </w:r>
    </w:p>
    <w:p w14:paraId="0E092962" w14:textId="77777777" w:rsidR="001F4A50" w:rsidRPr="00EA5163" w:rsidRDefault="001F4A50" w:rsidP="006C4EEE">
      <w:pPr>
        <w:numPr>
          <w:ilvl w:val="0"/>
          <w:numId w:val="37"/>
        </w:numPr>
        <w:tabs>
          <w:tab w:val="left" w:pos="709"/>
        </w:tabs>
        <w:spacing w:before="120" w:after="0" w:line="300" w:lineRule="auto"/>
        <w:ind w:right="15"/>
        <w:jc w:val="both"/>
      </w:pPr>
      <w:r w:rsidRPr="00C07B65">
        <w:rPr>
          <w:b/>
        </w:rPr>
        <w:t>Będziemy przechowywać Pani/Pana dane osobowe przez czas niezbędny do realizacji celów określonych w pkt 1.3, tj.:</w:t>
      </w:r>
    </w:p>
    <w:p w14:paraId="10854635" w14:textId="77777777" w:rsidR="001F4A50" w:rsidRPr="00BF6D78" w:rsidRDefault="001F4A50" w:rsidP="001F4A50">
      <w:pPr>
        <w:tabs>
          <w:tab w:val="left" w:pos="5387"/>
        </w:tabs>
        <w:spacing w:before="120" w:line="300" w:lineRule="auto"/>
        <w:ind w:right="15"/>
        <w:jc w:val="both"/>
      </w:pPr>
      <w:r w:rsidRPr="00BF6D78">
        <w:t>- w zakresie podjęcia na Pani/Pana wniosek działań przed z</w:t>
      </w:r>
      <w:r>
        <w:t xml:space="preserve">awarciem umowy, w szczególności </w:t>
      </w:r>
      <w:r w:rsidRPr="00BF6D78">
        <w:t>w celu związanym z postępowaniem u udzielenie zamówieni</w:t>
      </w:r>
      <w:r>
        <w:t xml:space="preserve">a, zmierzających do zawarcia ze </w:t>
      </w:r>
      <w:r w:rsidRPr="00BF6D78">
        <w:t>Spółką umowy - przez okres konieczny do podjęcia dz</w:t>
      </w:r>
      <w:r>
        <w:t xml:space="preserve">iałań zmierzających do zawarcia </w:t>
      </w:r>
      <w:r w:rsidRPr="00BF6D78">
        <w:t>umowy, a także przez czas, w którym przepisy nakazują nam przechowywać dane,</w:t>
      </w:r>
    </w:p>
    <w:p w14:paraId="63E31C2B" w14:textId="77777777" w:rsidR="001F4A50" w:rsidRPr="00BF6D78" w:rsidRDefault="001F4A50" w:rsidP="001F4A50">
      <w:pPr>
        <w:tabs>
          <w:tab w:val="left" w:pos="5387"/>
        </w:tabs>
        <w:spacing w:before="120" w:line="300" w:lineRule="auto"/>
        <w:ind w:right="15"/>
        <w:jc w:val="both"/>
      </w:pPr>
      <w:r w:rsidRPr="00BF6D78">
        <w:t>- w zakresie ustalenia, obrony i dochodzenia roszczeń - prz</w:t>
      </w:r>
      <w:r>
        <w:t xml:space="preserve">ez okres przedawnienia roszczeń </w:t>
      </w:r>
      <w:r w:rsidRPr="00BF6D78">
        <w:t>wynikających z przepisów prawa, a także przez czas,</w:t>
      </w:r>
      <w:r>
        <w:t xml:space="preserve"> w którym przepisy nakazują nam </w:t>
      </w:r>
      <w:r w:rsidRPr="00BF6D78">
        <w:t>przechowywać dane,</w:t>
      </w:r>
    </w:p>
    <w:p w14:paraId="1ABC9150" w14:textId="77777777" w:rsidR="001F4A50" w:rsidRPr="00BF6D78" w:rsidRDefault="001F4A50" w:rsidP="001F4A50">
      <w:pPr>
        <w:tabs>
          <w:tab w:val="left" w:pos="5387"/>
        </w:tabs>
        <w:spacing w:before="120" w:line="300" w:lineRule="auto"/>
        <w:ind w:right="15"/>
        <w:jc w:val="both"/>
      </w:pPr>
      <w:r w:rsidRPr="00BF6D78">
        <w:t>- w zakresie prowadzenia działalności operacyjnej Spółki, w</w:t>
      </w:r>
      <w:r>
        <w:t xml:space="preserve"> tym statystyki i raportowania, </w:t>
      </w:r>
      <w:r w:rsidRPr="00BF6D78">
        <w:t>prowadzenia ewidencji prowadzonych postępowań zakup</w:t>
      </w:r>
      <w:r>
        <w:t xml:space="preserve">owych, zawartych umów, w celach </w:t>
      </w:r>
      <w:r w:rsidRPr="00BF6D78">
        <w:t>archiwalnych (dowodowych) będących realizacją naszego</w:t>
      </w:r>
      <w:r>
        <w:t xml:space="preserve"> prawnie uzasadnionego interesu </w:t>
      </w:r>
      <w:r w:rsidRPr="00BF6D78">
        <w:t>zabezpieczenia informacji na wypadek prawnej potrz</w:t>
      </w:r>
      <w:r>
        <w:t xml:space="preserve">eby wykazania faktów, wykazania </w:t>
      </w:r>
      <w:r w:rsidRPr="00BF6D78">
        <w:t>wykonania obowiązków - do czasu istnienia prawnie</w:t>
      </w:r>
      <w:r>
        <w:t xml:space="preserve"> uzasadnionych interesów Spółki </w:t>
      </w:r>
      <w:r w:rsidRPr="00BF6D78">
        <w:t>stanowiących podstawę tego przetwarzania, a także przez c</w:t>
      </w:r>
      <w:r>
        <w:t xml:space="preserve">zas, w którym przepisy nakazują </w:t>
      </w:r>
      <w:r w:rsidRPr="00BF6D78">
        <w:t>nam przechowywać dane,</w:t>
      </w:r>
    </w:p>
    <w:p w14:paraId="4F1F6EEC" w14:textId="77777777" w:rsidR="001F4A50" w:rsidRPr="00BF6D78" w:rsidRDefault="001F4A50" w:rsidP="001F4A50">
      <w:pPr>
        <w:tabs>
          <w:tab w:val="left" w:pos="5387"/>
        </w:tabs>
        <w:spacing w:before="120" w:line="300" w:lineRule="auto"/>
        <w:ind w:right="15"/>
        <w:jc w:val="both"/>
      </w:pPr>
      <w:r w:rsidRPr="00BF6D78">
        <w:t>- w zakresie realizacji obowiązków prawnych Spółki</w:t>
      </w:r>
      <w:r>
        <w:t xml:space="preserve"> - przez okres wykonywania tych </w:t>
      </w:r>
      <w:r w:rsidRPr="00BF6D78">
        <w:t>obowiązków przez Spółkę, a także przez czas,</w:t>
      </w:r>
      <w:r>
        <w:t xml:space="preserve"> w którym przepisy nakazują nam </w:t>
      </w:r>
      <w:r w:rsidRPr="00BF6D78">
        <w:t xml:space="preserve">przechowywać dane, w szczególności w zakresie wskazanym </w:t>
      </w:r>
      <w:r>
        <w:t xml:space="preserve">w art. 97 ust. 1 ustawy – Prawo </w:t>
      </w:r>
      <w:r w:rsidRPr="00BF6D78">
        <w:t>zamówień publicznych.</w:t>
      </w:r>
    </w:p>
    <w:p w14:paraId="03EF2ACE" w14:textId="77777777" w:rsidR="001F4A50" w:rsidRPr="00BF6D78" w:rsidRDefault="001F4A50" w:rsidP="006C4EEE">
      <w:pPr>
        <w:numPr>
          <w:ilvl w:val="0"/>
          <w:numId w:val="37"/>
        </w:numPr>
        <w:tabs>
          <w:tab w:val="left" w:pos="709"/>
        </w:tabs>
        <w:spacing w:before="120" w:after="0" w:line="300" w:lineRule="auto"/>
        <w:ind w:right="15"/>
        <w:jc w:val="both"/>
      </w:pPr>
      <w:r w:rsidRPr="00C07B65">
        <w:rPr>
          <w:b/>
        </w:rPr>
        <w:t>W każdej chwili przysługuje Pani/Panu:</w:t>
      </w:r>
    </w:p>
    <w:p w14:paraId="0949D6DD" w14:textId="77777777" w:rsidR="001F4A50" w:rsidRPr="00BF6D78" w:rsidRDefault="001F4A50" w:rsidP="001F4A50">
      <w:pPr>
        <w:tabs>
          <w:tab w:val="left" w:pos="5387"/>
        </w:tabs>
        <w:spacing w:before="120" w:line="300" w:lineRule="auto"/>
        <w:ind w:right="15"/>
        <w:jc w:val="both"/>
      </w:pPr>
      <w:r w:rsidRPr="00BF6D78">
        <w:t xml:space="preserve">- </w:t>
      </w:r>
      <w:r w:rsidRPr="00C07B65">
        <w:rPr>
          <w:b/>
        </w:rPr>
        <w:t>prawo do wniesienia sprzeciwu</w:t>
      </w:r>
      <w:r w:rsidRPr="00BF6D78">
        <w:t xml:space="preserve"> wobec przetwarzania danych, przetwarzanych na podstawie</w:t>
      </w:r>
      <w:r>
        <w:t xml:space="preserve"> </w:t>
      </w:r>
      <w:r w:rsidRPr="00BF6D78">
        <w:t>art. 6 ust. 1 lit. f RODO wskazanych powyżej w pkt 1.3. Przestaniemy przetwarzać dane w tym</w:t>
      </w:r>
      <w:r>
        <w:t xml:space="preserve"> zakresie, </w:t>
      </w:r>
      <w:r w:rsidRPr="00BF6D78">
        <w:t>chyba że będziemy w stanie wykazać, że istn</w:t>
      </w:r>
      <w:r>
        <w:t xml:space="preserve">ieją ważne, prawnie uzasadnione </w:t>
      </w:r>
      <w:r w:rsidRPr="00BF6D78">
        <w:t>podstawy, które są nadrzędne wobec Pani/Pana interesów, praw i wolności lub dan</w:t>
      </w:r>
      <w:r>
        <w:t xml:space="preserve">e będą </w:t>
      </w:r>
      <w:r w:rsidRPr="00BF6D78">
        <w:t>nam niezbędne do ewentualnego ustalenia, dochodzenia lub obrony roszczeń.</w:t>
      </w:r>
    </w:p>
    <w:p w14:paraId="70C48E56" w14:textId="77777777" w:rsidR="001F4A50" w:rsidRPr="00BF6D78" w:rsidRDefault="001F4A50" w:rsidP="001F4A50">
      <w:pPr>
        <w:tabs>
          <w:tab w:val="left" w:pos="5387"/>
        </w:tabs>
        <w:spacing w:before="120" w:line="300" w:lineRule="auto"/>
        <w:ind w:right="15"/>
        <w:jc w:val="both"/>
      </w:pPr>
      <w:r>
        <w:t xml:space="preserve">- </w:t>
      </w:r>
      <w:r w:rsidRPr="00C07B65">
        <w:rPr>
          <w:b/>
        </w:rPr>
        <w:t>prawo żądania dostępu do swoich danych osobowych</w:t>
      </w:r>
      <w:r w:rsidRPr="00BF6D78">
        <w:t xml:space="preserve"> o</w:t>
      </w:r>
      <w:r>
        <w:t xml:space="preserve">raz otrzymania ich kopii, prawo </w:t>
      </w:r>
      <w:r w:rsidRPr="00BF6D78">
        <w:t xml:space="preserve">żądania ich </w:t>
      </w:r>
      <w:r w:rsidRPr="00C07B65">
        <w:rPr>
          <w:b/>
        </w:rPr>
        <w:t>sprostowania</w:t>
      </w:r>
      <w:r w:rsidRPr="00BF6D78">
        <w:t xml:space="preserve"> (poprawiania), </w:t>
      </w:r>
      <w:r w:rsidRPr="00C07B65">
        <w:rPr>
          <w:b/>
        </w:rPr>
        <w:t>usunięcia lub ograniczenia przetwarzania</w:t>
      </w:r>
      <w:r>
        <w:t xml:space="preserve"> swoich </w:t>
      </w:r>
      <w:r w:rsidRPr="00BF6D78">
        <w:t xml:space="preserve">danych osobowych, a także prawo do </w:t>
      </w:r>
      <w:r w:rsidRPr="00C07B65">
        <w:rPr>
          <w:b/>
        </w:rPr>
        <w:t>przenoszenia</w:t>
      </w:r>
      <w:r>
        <w:t xml:space="preserve"> swoich danych osobowych. </w:t>
      </w:r>
      <w:r w:rsidRPr="00BF6D78">
        <w:t>Wnioski w w/w zakresie można przesłać na adresy wska</w:t>
      </w:r>
      <w:r>
        <w:t xml:space="preserve">zane </w:t>
      </w:r>
      <w:r>
        <w:lastRenderedPageBreak/>
        <w:t xml:space="preserve">w pkt 1.2 powyżej Aby mieć </w:t>
      </w:r>
      <w:r w:rsidRPr="00BF6D78">
        <w:t>pewność że jest Pani/Pan uprawniony do złożenia wniosk</w:t>
      </w:r>
      <w:r>
        <w:t xml:space="preserve">u w w/w sprawach, możemy prosić </w:t>
      </w:r>
      <w:r w:rsidRPr="00BF6D78">
        <w:t>o podanie dodatkowych informacji pozwalających na uwierzy</w:t>
      </w:r>
      <w:r>
        <w:t xml:space="preserve">telnienie Pani/Pana tożsamości. </w:t>
      </w:r>
      <w:r w:rsidRPr="00BF6D78">
        <w:t>Zakres każdego z tych praw oraz sytuacje, w których możn</w:t>
      </w:r>
      <w:r>
        <w:t xml:space="preserve">a z nich skorzystać, wynikają z </w:t>
      </w:r>
      <w:r w:rsidRPr="00BF6D78">
        <w:t>przepisów prawa - RODO.</w:t>
      </w:r>
    </w:p>
    <w:p w14:paraId="3F955FF8" w14:textId="77777777" w:rsidR="001F4A50" w:rsidRDefault="001F4A50" w:rsidP="001F4A50">
      <w:pPr>
        <w:tabs>
          <w:tab w:val="left" w:pos="5387"/>
        </w:tabs>
        <w:spacing w:before="120" w:line="300" w:lineRule="auto"/>
        <w:ind w:right="15"/>
        <w:jc w:val="both"/>
      </w:pPr>
      <w:r w:rsidRPr="00BF6D78">
        <w:t xml:space="preserve">- prawo do </w:t>
      </w:r>
      <w:r w:rsidRPr="00C07B65">
        <w:rPr>
          <w:b/>
        </w:rPr>
        <w:t>wniesienia skargi</w:t>
      </w:r>
      <w:r w:rsidRPr="00BF6D78">
        <w:t xml:space="preserve"> do organu nadzorczego właściwego do monito</w:t>
      </w:r>
      <w:r>
        <w:t xml:space="preserve">rowania </w:t>
      </w:r>
      <w:r w:rsidRPr="00BF6D78">
        <w:t>stosowania RODO zgodnie z art. 51 RODO, tj. Prezesa Urzędu Ochrony Danych Osobowych.</w:t>
      </w:r>
    </w:p>
    <w:p w14:paraId="608F8821" w14:textId="77777777" w:rsidR="001F4A50" w:rsidRPr="00C07B65" w:rsidRDefault="001F4A50" w:rsidP="006C4EEE">
      <w:pPr>
        <w:numPr>
          <w:ilvl w:val="0"/>
          <w:numId w:val="37"/>
        </w:numPr>
        <w:tabs>
          <w:tab w:val="left" w:pos="709"/>
        </w:tabs>
        <w:spacing w:before="120" w:after="0" w:line="300" w:lineRule="auto"/>
        <w:ind w:right="15"/>
        <w:jc w:val="both"/>
      </w:pPr>
      <w:r w:rsidRPr="00C07B65">
        <w:rPr>
          <w:b/>
        </w:rPr>
        <w:t>Odbiorcy danych osobowych</w:t>
      </w:r>
    </w:p>
    <w:p w14:paraId="7D664E6C" w14:textId="77777777" w:rsidR="001F4A50" w:rsidRDefault="001F4A50" w:rsidP="001F4A50">
      <w:pPr>
        <w:tabs>
          <w:tab w:val="left" w:pos="5387"/>
        </w:tabs>
        <w:spacing w:before="120" w:line="300" w:lineRule="auto"/>
        <w:ind w:right="15"/>
        <w:jc w:val="both"/>
      </w:pPr>
      <w:r w:rsidRPr="00C07B65">
        <w:t>Pani/Pana dane osobowe mogą zostać udostępnione nast</w:t>
      </w:r>
      <w:r>
        <w:t xml:space="preserve">ępującym </w:t>
      </w:r>
      <w:r w:rsidRPr="00821085">
        <w:rPr>
          <w:b/>
        </w:rPr>
        <w:t>odbiorcom i kategoriom odbiorców</w:t>
      </w:r>
      <w:r w:rsidRPr="00C07B65">
        <w:t>: podmiotom, którym Spółka zobowiązana jest ud</w:t>
      </w:r>
      <w:r>
        <w:t xml:space="preserve">ostępnić dane na podstawie art.8, art. 96 </w:t>
      </w:r>
      <w:r w:rsidRPr="00C07B65">
        <w:t>ust. 3 ustawy – prawo zamówień publi</w:t>
      </w:r>
      <w:r>
        <w:t xml:space="preserve">cznych, podmiotowi sprawującemu </w:t>
      </w:r>
      <w:r w:rsidRPr="00C07B65">
        <w:t>uprawnienia właścicielskie wobec Spółki, naszym partnerom</w:t>
      </w:r>
      <w:r>
        <w:t xml:space="preserve">, z którymi współpracujemy przy </w:t>
      </w:r>
      <w:r w:rsidRPr="00C07B65">
        <w:t>prowadzeniu postępowań zakupowych, wykonywaniu obo</w:t>
      </w:r>
      <w:r>
        <w:t xml:space="preserve">wiązków prawnych ciążących na </w:t>
      </w:r>
      <w:r w:rsidRPr="00C07B65">
        <w:t>Spółce, podmiotom prowadzącym działalność po</w:t>
      </w:r>
      <w:r>
        <w:t xml:space="preserve">cztową lub kurierską, podmiotom </w:t>
      </w:r>
      <w:r w:rsidRPr="00C07B65">
        <w:t>prowadzącym działalność płatniczą, podmiotom prowadzą</w:t>
      </w:r>
      <w:r>
        <w:t xml:space="preserve">cym działalność ubezpieczeniową </w:t>
      </w:r>
      <w:r w:rsidRPr="00C07B65">
        <w:t>lub bankową, podmiotom nabywającym wierzytelności, biurom informa</w:t>
      </w:r>
      <w:r>
        <w:t xml:space="preserve">cji gospodarczej, </w:t>
      </w:r>
      <w:r w:rsidRPr="00C07B65">
        <w:t>instytucjom, organom, podmiotom uprawnionym przez prz</w:t>
      </w:r>
      <w:r>
        <w:t xml:space="preserve">episy prawa np. policja, organy </w:t>
      </w:r>
      <w:r w:rsidRPr="00C07B65">
        <w:t>skarbowe, sąd, prokuratura, organy celne, Urząd Regulacji En</w:t>
      </w:r>
      <w:r>
        <w:t xml:space="preserve">ergetyki, UOKIK, UZP, lub innym </w:t>
      </w:r>
      <w:r w:rsidRPr="00C07B65">
        <w:t xml:space="preserve">oraz </w:t>
      </w:r>
      <w:r w:rsidRPr="00821085">
        <w:rPr>
          <w:b/>
        </w:rPr>
        <w:t>naszym podwykonawcom</w:t>
      </w:r>
      <w:r w:rsidRPr="00C07B65">
        <w:t xml:space="preserve"> działającym na nasze zlecenie (podm</w:t>
      </w:r>
      <w:r>
        <w:t xml:space="preserve">iotom przetwarzającym </w:t>
      </w:r>
      <w:r w:rsidRPr="00C07B65">
        <w:t>dane osobowe w zakresie wskazanym przez Spółkę), tj</w:t>
      </w:r>
      <w:r>
        <w:t xml:space="preserve">. firmom wspierających nas przy </w:t>
      </w:r>
      <w:r w:rsidRPr="00C07B65">
        <w:t>realizacji usług, np. firmom świadczącym nam usługi dor</w:t>
      </w:r>
      <w:r>
        <w:t xml:space="preserve">adcze, konsultacyjne, audytowe, </w:t>
      </w:r>
      <w:r w:rsidRPr="00C07B65">
        <w:t>agencjom badawczym, firmom prawniczym, inf</w:t>
      </w:r>
      <w:r>
        <w:t xml:space="preserve">ormatycznym, teleinformatycznym </w:t>
      </w:r>
      <w:r w:rsidRPr="00C07B65">
        <w:t>(w szczególności dostawcom oprogramowania i utr</w:t>
      </w:r>
      <w:r>
        <w:t xml:space="preserve">zymującym, obsługującym systemy </w:t>
      </w:r>
      <w:r w:rsidRPr="00C07B65">
        <w:t>informatyczne, teleinformatyczne), obsługę koresponde</w:t>
      </w:r>
      <w:r>
        <w:t xml:space="preserve">ncji, a także podwykonawcom w/w </w:t>
      </w:r>
      <w:r w:rsidRPr="00C07B65">
        <w:t>odbiorców i podwykonawców.</w:t>
      </w:r>
    </w:p>
    <w:p w14:paraId="58DB8FC7" w14:textId="77777777" w:rsidR="001F4A50" w:rsidRPr="00C07B65" w:rsidRDefault="001F4A50" w:rsidP="006C4EEE">
      <w:pPr>
        <w:numPr>
          <w:ilvl w:val="0"/>
          <w:numId w:val="37"/>
        </w:numPr>
        <w:tabs>
          <w:tab w:val="left" w:pos="709"/>
        </w:tabs>
        <w:spacing w:before="120" w:after="0" w:line="300" w:lineRule="auto"/>
        <w:ind w:left="0" w:right="15" w:firstLine="426"/>
        <w:jc w:val="both"/>
      </w:pPr>
      <w:r w:rsidRPr="00821085">
        <w:t>Pani/Pana dane osobowe mogą być przekazywane do państwa trzeciego/organizacji międzynarodowej (dalej: EOG) w związku ze świadczeniem usług na rzecz PGE Dystrybucja S.A. w zakresie IT i infrastruktury. Według Komisji Europejskiej niektóre kraje, do których będą przekazywane Pani/Pana dane osobowe spoza EOG zapewniają odpowiedni stopień ochrony danych osobowych zgodny ze standardami EOG. W celu zapewnienia odpowiedniego stopnia ochrony Pani/Pana Danych Osobowych w przypadku ich przekazywania do Państw wobec, których Komisja Europejska nie stwierdziła powyższego, PGE Dystrybucja S.A. zawiera umowy z odbiorcami tych danych osobowych. Umowy, o których mowa powyżej w stosownych przypadkach oparte są o standardowe klauzule umowne wydane przez Komisję Europejską zgodnie z art. 46 ust. 2 lit. c RODO. Kopię standardowych klauzul umownych, o których mowa powyżej można uzyskać od Inspektora Ochrony Danych.</w:t>
      </w:r>
    </w:p>
    <w:p w14:paraId="7A279996" w14:textId="05687A91" w:rsidR="001F4A50" w:rsidRPr="00C07B65" w:rsidRDefault="001F4A50" w:rsidP="006C4EEE">
      <w:pPr>
        <w:numPr>
          <w:ilvl w:val="0"/>
          <w:numId w:val="37"/>
        </w:numPr>
        <w:tabs>
          <w:tab w:val="left" w:pos="709"/>
          <w:tab w:val="left" w:pos="5387"/>
        </w:tabs>
        <w:spacing w:before="120" w:after="0" w:line="300" w:lineRule="auto"/>
        <w:ind w:left="0" w:right="15" w:firstLine="426"/>
        <w:jc w:val="both"/>
      </w:pPr>
      <w:r w:rsidRPr="00C07B65">
        <w:t>W przypadku postępowań o udzielenie zamówienia publicz</w:t>
      </w:r>
      <w:r>
        <w:t xml:space="preserve">nego na podstawie ustawy z dnia </w:t>
      </w:r>
      <w:r w:rsidR="006E62F4">
        <w:t>29.01.2004</w:t>
      </w:r>
      <w:r w:rsidRPr="00C07B65">
        <w:t>r. – Prawo zamówień publicznych, obowiąze</w:t>
      </w:r>
      <w:r>
        <w:t xml:space="preserve">k podania danych osobowych jest </w:t>
      </w:r>
      <w:r w:rsidRPr="00C07B65">
        <w:t>wymogiem ustawowym określonym w przepisach ustawy – Prawo zamówień publi</w:t>
      </w:r>
      <w:r>
        <w:t xml:space="preserve">cznych; </w:t>
      </w:r>
      <w:r w:rsidRPr="00C07B65">
        <w:t>konsekwencje niepodania t</w:t>
      </w:r>
      <w:r>
        <w:t xml:space="preserve">ych danych określa </w:t>
      </w:r>
      <w:proofErr w:type="spellStart"/>
      <w:r>
        <w:t>w.w</w:t>
      </w:r>
      <w:proofErr w:type="spellEnd"/>
      <w:r>
        <w:t xml:space="preserve">. ustawa. </w:t>
      </w:r>
      <w:r w:rsidRPr="00C07B65">
        <w:t>Podanie danych w pozostałych przypadkach jest dobrowolne</w:t>
      </w:r>
      <w:r>
        <w:t xml:space="preserve">, jednakże ich brak uniemożliwi </w:t>
      </w:r>
      <w:r w:rsidRPr="00C07B65">
        <w:t>udział w postępowaniu zakupowym.</w:t>
      </w:r>
    </w:p>
    <w:p w14:paraId="5C3BF698" w14:textId="77777777" w:rsidR="001F4A50" w:rsidRPr="00C07B65" w:rsidRDefault="001F4A50" w:rsidP="006C4EEE">
      <w:pPr>
        <w:numPr>
          <w:ilvl w:val="0"/>
          <w:numId w:val="37"/>
        </w:numPr>
        <w:tabs>
          <w:tab w:val="left" w:pos="851"/>
        </w:tabs>
        <w:spacing w:before="120" w:after="0" w:line="300" w:lineRule="auto"/>
        <w:ind w:left="142" w:right="15" w:firstLine="425"/>
        <w:jc w:val="both"/>
      </w:pPr>
      <w:r w:rsidRPr="00C07B65">
        <w:t>Zautomatyzowane podejmowanie decyzji. Informujemy, że w ramach pr</w:t>
      </w:r>
      <w:r>
        <w:t xml:space="preserve">zetwarzania danych, </w:t>
      </w:r>
      <w:r w:rsidRPr="00C07B65">
        <w:t>o których mowa powyżej nie będą podejmowane dec</w:t>
      </w:r>
      <w:r>
        <w:t xml:space="preserve">yzje w sposób zautomatyzowany i </w:t>
      </w:r>
      <w:r w:rsidRPr="00C07B65">
        <w:t>Pani/Pana dane nie będą profilowane.</w:t>
      </w:r>
    </w:p>
    <w:p w14:paraId="036FFCAA" w14:textId="77777777" w:rsidR="001F4A50" w:rsidRPr="00EA5163" w:rsidRDefault="001F4A50" w:rsidP="001F4A50">
      <w:pPr>
        <w:pStyle w:val="Nagwek"/>
        <w:tabs>
          <w:tab w:val="clear" w:pos="4536"/>
          <w:tab w:val="clear" w:pos="9072"/>
        </w:tabs>
        <w:spacing w:line="300" w:lineRule="auto"/>
        <w:jc w:val="both"/>
      </w:pPr>
    </w:p>
    <w:p w14:paraId="4C14B1C3" w14:textId="5F8D989A" w:rsidR="00E2078F" w:rsidRDefault="00E2078F" w:rsidP="007F238D">
      <w:pPr>
        <w:spacing w:line="240" w:lineRule="auto"/>
        <w:rPr>
          <w:rFonts w:asciiTheme="minorHAnsi" w:hAnsiTheme="minorHAnsi"/>
          <w:sz w:val="24"/>
          <w:szCs w:val="24"/>
        </w:rPr>
      </w:pPr>
    </w:p>
    <w:p w14:paraId="56243A8A" w14:textId="68D06CA1" w:rsidR="00004CB9" w:rsidRDefault="00004CB9" w:rsidP="007F238D">
      <w:pPr>
        <w:spacing w:line="240" w:lineRule="auto"/>
        <w:rPr>
          <w:rFonts w:asciiTheme="minorHAnsi" w:hAnsiTheme="minorHAnsi"/>
          <w:sz w:val="24"/>
          <w:szCs w:val="24"/>
        </w:rPr>
      </w:pPr>
    </w:p>
    <w:p w14:paraId="7A993511" w14:textId="5A4ECA7F" w:rsidR="00004CB9" w:rsidRPr="00B473CD" w:rsidRDefault="00004CB9" w:rsidP="00004CB9">
      <w:pPr>
        <w:spacing w:after="0" w:line="288" w:lineRule="auto"/>
        <w:jc w:val="right"/>
        <w:rPr>
          <w:rFonts w:ascii="Times New Roman" w:eastAsia="Times New Roman" w:hAnsi="Times New Roman" w:cs="Arial"/>
          <w:sz w:val="24"/>
          <w:szCs w:val="24"/>
        </w:rPr>
      </w:pPr>
      <w:r w:rsidRPr="00B473CD">
        <w:rPr>
          <w:rFonts w:ascii="Times New Roman" w:eastAsia="Times New Roman" w:hAnsi="Times New Roman" w:cs="Arial"/>
          <w:b/>
          <w:sz w:val="24"/>
          <w:szCs w:val="24"/>
        </w:rPr>
        <w:lastRenderedPageBreak/>
        <w:t xml:space="preserve">ZAŁĄCZNIK NR </w:t>
      </w:r>
      <w:r>
        <w:rPr>
          <w:rFonts w:ascii="Times New Roman" w:eastAsia="Times New Roman" w:hAnsi="Times New Roman" w:cs="Arial"/>
          <w:b/>
          <w:sz w:val="24"/>
          <w:szCs w:val="24"/>
        </w:rPr>
        <w:t>6</w:t>
      </w:r>
      <w:r w:rsidRPr="00B473CD">
        <w:rPr>
          <w:rFonts w:ascii="Times New Roman" w:eastAsia="Times New Roman" w:hAnsi="Times New Roman" w:cs="Arial"/>
          <w:b/>
          <w:sz w:val="24"/>
          <w:szCs w:val="24"/>
        </w:rPr>
        <w:t xml:space="preserve"> do Umowy nr...................</w:t>
      </w:r>
    </w:p>
    <w:p w14:paraId="6295BF71" w14:textId="77777777" w:rsidR="00004CB9" w:rsidRPr="00B473CD" w:rsidRDefault="00004CB9" w:rsidP="00004CB9">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004CB9" w:rsidRPr="00B473CD" w14:paraId="154D2E24" w14:textId="77777777" w:rsidTr="00004CB9">
        <w:trPr>
          <w:trHeight w:val="255"/>
        </w:trPr>
        <w:tc>
          <w:tcPr>
            <w:tcW w:w="1843" w:type="dxa"/>
            <w:shd w:val="clear" w:color="auto" w:fill="FFFFFF"/>
            <w:hideMark/>
          </w:tcPr>
          <w:p w14:paraId="25DE2C0B" w14:textId="77777777" w:rsidR="00004CB9" w:rsidRPr="00B473CD" w:rsidRDefault="00004CB9" w:rsidP="00004CB9">
            <w:pPr>
              <w:tabs>
                <w:tab w:val="right" w:pos="8932"/>
              </w:tabs>
              <w:spacing w:after="0" w:line="288" w:lineRule="auto"/>
              <w:jc w:val="both"/>
              <w:rPr>
                <w:rFonts w:ascii="Times New Roman" w:eastAsia="Calibri" w:hAnsi="Times New Roman" w:cs="Calibri"/>
                <w:bCs/>
                <w:szCs w:val="20"/>
                <w:lang w:eastAsia="pl-PL"/>
              </w:rPr>
            </w:pPr>
            <w:r w:rsidRPr="00B473CD">
              <w:rPr>
                <w:rFonts w:ascii="Times New Roman" w:eastAsia="Calibri" w:hAnsi="Times New Roman" w:cs="Calibri"/>
                <w:bCs/>
                <w:szCs w:val="20"/>
                <w:lang w:eastAsia="pl-PL"/>
              </w:rPr>
              <w:t>Podmiot Objęty Sankcjami</w:t>
            </w:r>
          </w:p>
        </w:tc>
        <w:tc>
          <w:tcPr>
            <w:tcW w:w="7513" w:type="dxa"/>
            <w:shd w:val="clear" w:color="auto" w:fill="FFFFFF"/>
            <w:hideMark/>
          </w:tcPr>
          <w:p w14:paraId="574C5B3D" w14:textId="77777777" w:rsidR="00004CB9" w:rsidRPr="00B473CD" w:rsidRDefault="00004CB9" w:rsidP="00004CB9">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27552AAC" w14:textId="77777777" w:rsidR="00004CB9" w:rsidRPr="00B473CD" w:rsidRDefault="00004CB9" w:rsidP="006C4EEE">
            <w:pPr>
              <w:numPr>
                <w:ilvl w:val="2"/>
                <w:numId w:val="40"/>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0952D776" w14:textId="77777777" w:rsidR="00004CB9" w:rsidRPr="00B473CD" w:rsidRDefault="00004CB9" w:rsidP="006C4EEE">
            <w:pPr>
              <w:numPr>
                <w:ilvl w:val="3"/>
                <w:numId w:val="40"/>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4A208E93" w14:textId="77777777" w:rsidR="00004CB9" w:rsidRPr="00B473CD" w:rsidRDefault="00004CB9" w:rsidP="006C4EEE">
            <w:pPr>
              <w:numPr>
                <w:ilvl w:val="3"/>
                <w:numId w:val="40"/>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powyżej,</w:t>
            </w:r>
          </w:p>
          <w:p w14:paraId="5E0A8CE5" w14:textId="77777777" w:rsidR="00004CB9" w:rsidRPr="00B473CD" w:rsidRDefault="00004CB9" w:rsidP="006C4EEE">
            <w:pPr>
              <w:numPr>
                <w:ilvl w:val="3"/>
                <w:numId w:val="40"/>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lub (ii) powyżej;</w:t>
            </w:r>
          </w:p>
          <w:p w14:paraId="55CC11D2" w14:textId="1A361526" w:rsidR="00004CB9" w:rsidRPr="00B473CD" w:rsidRDefault="00004CB9" w:rsidP="006C4EEE">
            <w:pPr>
              <w:numPr>
                <w:ilvl w:val="2"/>
                <w:numId w:val="40"/>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w:t>
            </w:r>
            <w:r w:rsidR="00776B7C">
              <w:rPr>
                <w:rFonts w:ascii="Times New Roman" w:eastAsia="Calibri" w:hAnsi="Times New Roman" w:cs="Calibri"/>
                <w:szCs w:val="20"/>
                <w:lang w:eastAsia="pl-PL"/>
              </w:rPr>
              <w:t> </w:t>
            </w:r>
            <w:r w:rsidRPr="00B473CD">
              <w:rPr>
                <w:rFonts w:ascii="Times New Roman" w:eastAsia="Calibri" w:hAnsi="Times New Roman" w:cs="Calibri"/>
                <w:szCs w:val="20"/>
                <w:lang w:eastAsia="pl-PL"/>
              </w:rPr>
              <w:t>Rozporządzeniu 765/2006;</w:t>
            </w:r>
          </w:p>
          <w:p w14:paraId="10D47CF5" w14:textId="77777777" w:rsidR="00004CB9" w:rsidRPr="00B473CD" w:rsidRDefault="00004CB9" w:rsidP="006C4EEE">
            <w:pPr>
              <w:numPr>
                <w:ilvl w:val="2"/>
                <w:numId w:val="40"/>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42CA8A69" w14:textId="77777777" w:rsidR="00004CB9" w:rsidRPr="00B473CD" w:rsidRDefault="00004CB9" w:rsidP="006C4EEE">
            <w:pPr>
              <w:numPr>
                <w:ilvl w:val="2"/>
                <w:numId w:val="40"/>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6F2CBBF4" w14:textId="77777777" w:rsidR="00004CB9" w:rsidRPr="00B473CD" w:rsidRDefault="00004CB9" w:rsidP="006C4EEE">
            <w:pPr>
              <w:numPr>
                <w:ilvl w:val="2"/>
                <w:numId w:val="40"/>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2233695E" w14:textId="77777777" w:rsidR="00004CB9" w:rsidRPr="00B473CD" w:rsidRDefault="00004CB9" w:rsidP="006C4EEE">
            <w:pPr>
              <w:numPr>
                <w:ilvl w:val="2"/>
                <w:numId w:val="40"/>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295DFA04" w14:textId="77777777" w:rsidR="00004CB9" w:rsidRPr="00B473CD" w:rsidRDefault="00004CB9" w:rsidP="006C4EEE">
            <w:pPr>
              <w:numPr>
                <w:ilvl w:val="2"/>
                <w:numId w:val="40"/>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004CB9" w:rsidRPr="00B473CD" w14:paraId="44865F69" w14:textId="77777777" w:rsidTr="00004CB9">
        <w:trPr>
          <w:trHeight w:val="300"/>
        </w:trPr>
        <w:tc>
          <w:tcPr>
            <w:tcW w:w="1843" w:type="dxa"/>
            <w:shd w:val="clear" w:color="auto" w:fill="FFFFFF"/>
            <w:hideMark/>
          </w:tcPr>
          <w:p w14:paraId="4CEFE7E1" w14:textId="77777777" w:rsidR="00004CB9" w:rsidRPr="00B473CD" w:rsidRDefault="00004CB9" w:rsidP="00004CB9">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269/2014</w:t>
            </w:r>
          </w:p>
        </w:tc>
        <w:tc>
          <w:tcPr>
            <w:tcW w:w="7513" w:type="dxa"/>
            <w:shd w:val="clear" w:color="auto" w:fill="FFFFFF"/>
          </w:tcPr>
          <w:p w14:paraId="2A9F838C" w14:textId="77777777" w:rsidR="00004CB9" w:rsidRPr="00B473CD" w:rsidRDefault="00004CB9" w:rsidP="00004CB9">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004CB9" w:rsidRPr="00B473CD" w14:paraId="3C96CCEB" w14:textId="77777777" w:rsidTr="00004CB9">
        <w:trPr>
          <w:trHeight w:val="300"/>
        </w:trPr>
        <w:tc>
          <w:tcPr>
            <w:tcW w:w="1843" w:type="dxa"/>
            <w:shd w:val="clear" w:color="auto" w:fill="FFFFFF"/>
            <w:hideMark/>
          </w:tcPr>
          <w:p w14:paraId="720718E8" w14:textId="77777777" w:rsidR="00004CB9" w:rsidRPr="00B473CD" w:rsidRDefault="00004CB9" w:rsidP="00004CB9">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5536D5A" w14:textId="77777777" w:rsidR="00004CB9" w:rsidRPr="00B473CD" w:rsidRDefault="00004CB9" w:rsidP="00004CB9">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004CB9" w:rsidRPr="00B473CD" w14:paraId="56753399" w14:textId="77777777" w:rsidTr="00004CB9">
        <w:trPr>
          <w:trHeight w:val="1343"/>
        </w:trPr>
        <w:tc>
          <w:tcPr>
            <w:tcW w:w="1843" w:type="dxa"/>
            <w:shd w:val="clear" w:color="auto" w:fill="FFFFFF"/>
            <w:hideMark/>
          </w:tcPr>
          <w:p w14:paraId="00402832" w14:textId="77777777" w:rsidR="00004CB9" w:rsidRPr="00B473CD" w:rsidRDefault="00004CB9" w:rsidP="00004CB9">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833/2014</w:t>
            </w:r>
          </w:p>
        </w:tc>
        <w:tc>
          <w:tcPr>
            <w:tcW w:w="7513" w:type="dxa"/>
            <w:shd w:val="clear" w:color="auto" w:fill="FFFFFF"/>
            <w:hideMark/>
          </w:tcPr>
          <w:p w14:paraId="3852AAF4" w14:textId="77777777" w:rsidR="00004CB9" w:rsidRPr="00B473CD" w:rsidRDefault="00004CB9" w:rsidP="00004CB9">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004CB9" w:rsidRPr="00B473CD" w14:paraId="6CB96045" w14:textId="77777777" w:rsidTr="00004CB9">
        <w:trPr>
          <w:trHeight w:val="255"/>
        </w:trPr>
        <w:tc>
          <w:tcPr>
            <w:tcW w:w="1843" w:type="dxa"/>
            <w:shd w:val="clear" w:color="auto" w:fill="FFFFFF"/>
            <w:hideMark/>
          </w:tcPr>
          <w:p w14:paraId="69495E74" w14:textId="77777777" w:rsidR="00004CB9" w:rsidRPr="00B473CD" w:rsidRDefault="00004CB9" w:rsidP="00004CB9">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3EB97B3B" w14:textId="77777777" w:rsidR="00004CB9" w:rsidRPr="00B473CD" w:rsidRDefault="00004CB9" w:rsidP="00004CB9">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1EAF2F1B"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8"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41AED1FC"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ABA8CB5"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1B4E5A1"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8"/>
    <w:p w14:paraId="63DA1E37"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41C5FDD2"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63A732F6"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205AE0C2" w14:textId="77777777" w:rsidR="00004CB9" w:rsidRPr="00B473CD" w:rsidRDefault="00004CB9" w:rsidP="006C4EEE">
      <w:pPr>
        <w:numPr>
          <w:ilvl w:val="1"/>
          <w:numId w:val="39"/>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596D40B3" w14:textId="77777777" w:rsidR="00004CB9" w:rsidRPr="00B473CD" w:rsidRDefault="00004CB9" w:rsidP="006C4EEE">
      <w:pPr>
        <w:numPr>
          <w:ilvl w:val="1"/>
          <w:numId w:val="39"/>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580524" w14:textId="77777777" w:rsidR="00004CB9" w:rsidRPr="00B473CD" w:rsidRDefault="00004CB9" w:rsidP="006C4EEE">
      <w:pPr>
        <w:numPr>
          <w:ilvl w:val="1"/>
          <w:numId w:val="39"/>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7ECA286A" w14:textId="02DDDF3E" w:rsidR="00004CB9" w:rsidRPr="00B473CD" w:rsidRDefault="00004CB9" w:rsidP="00004CB9">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00130E0D">
        <w:rPr>
          <w:rFonts w:ascii="Times New Roman" w:eastAsia="Times New Roman" w:hAnsi="Times New Roman" w:cs="Calibri"/>
          <w:color w:val="000000"/>
          <w:szCs w:val="20"/>
        </w:rPr>
        <w:t>6</w:t>
      </w:r>
      <w:r w:rsidRPr="00B473CD">
        <w:rPr>
          <w:rFonts w:ascii="Times New Roman" w:eastAsia="Times New Roman" w:hAnsi="Times New Roman" w:cs="Calibri"/>
          <w:color w:val="000000"/>
          <w:szCs w:val="20"/>
        </w:rPr>
        <w:t xml:space="preserve">0 </w:t>
      </w:r>
      <w:r w:rsidRPr="00B473CD">
        <w:rPr>
          <w:rFonts w:ascii="Times New Roman" w:eastAsia="Times New Roman" w:hAnsi="Times New Roman" w:cs="Calibri"/>
          <w:szCs w:val="20"/>
        </w:rPr>
        <w:t>dni od powzięcia wiadomości o okoliczności stanowiącej podstawę odstąpienia.</w:t>
      </w:r>
    </w:p>
    <w:p w14:paraId="2C7D71C1"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czy </w:t>
      </w:r>
      <w:r w:rsidRPr="00B473CD">
        <w:rPr>
          <w:rFonts w:ascii="Times New Roman" w:eastAsia="Times New Roman" w:hAnsi="Times New Roman" w:cs="Calibri"/>
          <w:szCs w:val="20"/>
        </w:rPr>
        <w:lastRenderedPageBreak/>
        <w:t>odstępuje w zakresie całej części niewykonanej Umowy, czy tylko w określonym zakresie części niewykonanej Umowy. Zamawiający oznaczy swój wybór w tym zakresie w treści oświadczenia, o którym mowa w ust. 7 powyżej.</w:t>
      </w:r>
    </w:p>
    <w:p w14:paraId="6381CDB5"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5BD755F"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504C5E1B" w14:textId="77777777" w:rsidR="00004CB9" w:rsidRPr="00B473CD" w:rsidRDefault="00004CB9" w:rsidP="006C4EEE">
      <w:pPr>
        <w:numPr>
          <w:ilvl w:val="0"/>
          <w:numId w:val="39"/>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1CC30C2D" w14:textId="77777777" w:rsidR="00004CB9" w:rsidRPr="00F0710E" w:rsidRDefault="00004CB9" w:rsidP="00004CB9">
      <w:pPr>
        <w:spacing w:line="240" w:lineRule="auto"/>
        <w:rPr>
          <w:rFonts w:asciiTheme="minorHAnsi" w:hAnsiTheme="minorHAnsi"/>
          <w:sz w:val="24"/>
          <w:szCs w:val="24"/>
        </w:rPr>
      </w:pPr>
    </w:p>
    <w:p w14:paraId="1EE4495D" w14:textId="2F674EA0" w:rsidR="00004CB9" w:rsidRDefault="00004CB9" w:rsidP="007F238D">
      <w:pPr>
        <w:spacing w:line="240" w:lineRule="auto"/>
        <w:rPr>
          <w:rFonts w:asciiTheme="minorHAnsi" w:hAnsiTheme="minorHAnsi"/>
          <w:sz w:val="24"/>
          <w:szCs w:val="24"/>
        </w:rPr>
      </w:pPr>
    </w:p>
    <w:p w14:paraId="29401EE0" w14:textId="762843EB" w:rsidR="00364488" w:rsidRDefault="00364488" w:rsidP="007F238D">
      <w:pPr>
        <w:spacing w:line="240" w:lineRule="auto"/>
        <w:rPr>
          <w:rFonts w:asciiTheme="minorHAnsi" w:hAnsiTheme="minorHAnsi"/>
          <w:sz w:val="24"/>
          <w:szCs w:val="24"/>
        </w:rPr>
      </w:pPr>
    </w:p>
    <w:p w14:paraId="01C28164" w14:textId="6A19D35D" w:rsidR="00364488" w:rsidRDefault="00364488" w:rsidP="007F238D">
      <w:pPr>
        <w:spacing w:line="240" w:lineRule="auto"/>
        <w:rPr>
          <w:rFonts w:asciiTheme="minorHAnsi" w:hAnsiTheme="minorHAnsi"/>
          <w:sz w:val="24"/>
          <w:szCs w:val="24"/>
        </w:rPr>
      </w:pPr>
    </w:p>
    <w:p w14:paraId="7BCE8BE5" w14:textId="365069C6" w:rsidR="00364488" w:rsidRDefault="00364488" w:rsidP="007F238D">
      <w:pPr>
        <w:spacing w:line="240" w:lineRule="auto"/>
        <w:rPr>
          <w:rFonts w:asciiTheme="minorHAnsi" w:hAnsiTheme="minorHAnsi"/>
          <w:sz w:val="24"/>
          <w:szCs w:val="24"/>
        </w:rPr>
      </w:pPr>
    </w:p>
    <w:p w14:paraId="45F6962A" w14:textId="0F0F0822" w:rsidR="00364488" w:rsidRDefault="00364488" w:rsidP="007F238D">
      <w:pPr>
        <w:spacing w:line="240" w:lineRule="auto"/>
        <w:rPr>
          <w:rFonts w:asciiTheme="minorHAnsi" w:hAnsiTheme="minorHAnsi"/>
          <w:sz w:val="24"/>
          <w:szCs w:val="24"/>
        </w:rPr>
      </w:pPr>
    </w:p>
    <w:p w14:paraId="4EB7B7F3" w14:textId="72260C74" w:rsidR="00364488" w:rsidRDefault="00364488" w:rsidP="007F238D">
      <w:pPr>
        <w:spacing w:line="240" w:lineRule="auto"/>
        <w:rPr>
          <w:rFonts w:asciiTheme="minorHAnsi" w:hAnsiTheme="minorHAnsi"/>
          <w:sz w:val="24"/>
          <w:szCs w:val="24"/>
        </w:rPr>
      </w:pPr>
    </w:p>
    <w:p w14:paraId="38B8A518" w14:textId="69366A14" w:rsidR="00364488" w:rsidRDefault="00364488" w:rsidP="007F238D">
      <w:pPr>
        <w:spacing w:line="240" w:lineRule="auto"/>
        <w:rPr>
          <w:rFonts w:asciiTheme="minorHAnsi" w:hAnsiTheme="minorHAnsi"/>
          <w:sz w:val="24"/>
          <w:szCs w:val="24"/>
        </w:rPr>
      </w:pPr>
    </w:p>
    <w:p w14:paraId="6790727B" w14:textId="6AFD0D2F" w:rsidR="00364488" w:rsidRDefault="00364488" w:rsidP="007F238D">
      <w:pPr>
        <w:spacing w:line="240" w:lineRule="auto"/>
        <w:rPr>
          <w:rFonts w:asciiTheme="minorHAnsi" w:hAnsiTheme="minorHAnsi"/>
          <w:sz w:val="24"/>
          <w:szCs w:val="24"/>
        </w:rPr>
      </w:pPr>
    </w:p>
    <w:p w14:paraId="08EFC3FB" w14:textId="2285CA88" w:rsidR="00364488" w:rsidRDefault="00364488" w:rsidP="007F238D">
      <w:pPr>
        <w:spacing w:line="240" w:lineRule="auto"/>
        <w:rPr>
          <w:rFonts w:asciiTheme="minorHAnsi" w:hAnsiTheme="minorHAnsi"/>
          <w:sz w:val="24"/>
          <w:szCs w:val="24"/>
        </w:rPr>
      </w:pPr>
    </w:p>
    <w:p w14:paraId="01B79349" w14:textId="782C670C" w:rsidR="00364488" w:rsidRDefault="00364488" w:rsidP="007F238D">
      <w:pPr>
        <w:spacing w:line="240" w:lineRule="auto"/>
        <w:rPr>
          <w:rFonts w:asciiTheme="minorHAnsi" w:hAnsiTheme="minorHAnsi"/>
          <w:sz w:val="24"/>
          <w:szCs w:val="24"/>
        </w:rPr>
      </w:pPr>
    </w:p>
    <w:p w14:paraId="5A7A3B15" w14:textId="520D4BED" w:rsidR="00364488" w:rsidRDefault="00364488" w:rsidP="007F238D">
      <w:pPr>
        <w:spacing w:line="240" w:lineRule="auto"/>
        <w:rPr>
          <w:rFonts w:asciiTheme="minorHAnsi" w:hAnsiTheme="minorHAnsi"/>
          <w:sz w:val="24"/>
          <w:szCs w:val="24"/>
        </w:rPr>
      </w:pPr>
    </w:p>
    <w:p w14:paraId="6326B523" w14:textId="25CA736D" w:rsidR="00364488" w:rsidRDefault="00364488" w:rsidP="007F238D">
      <w:pPr>
        <w:spacing w:line="240" w:lineRule="auto"/>
        <w:rPr>
          <w:rFonts w:asciiTheme="minorHAnsi" w:hAnsiTheme="minorHAnsi"/>
          <w:sz w:val="24"/>
          <w:szCs w:val="24"/>
        </w:rPr>
      </w:pPr>
    </w:p>
    <w:p w14:paraId="62BADD42" w14:textId="1E581364" w:rsidR="00364488" w:rsidRDefault="00364488" w:rsidP="007F238D">
      <w:pPr>
        <w:spacing w:line="240" w:lineRule="auto"/>
        <w:rPr>
          <w:rFonts w:asciiTheme="minorHAnsi" w:hAnsiTheme="minorHAnsi"/>
          <w:sz w:val="24"/>
          <w:szCs w:val="24"/>
        </w:rPr>
      </w:pPr>
    </w:p>
    <w:p w14:paraId="33EC96CE" w14:textId="63D19105" w:rsidR="00364488" w:rsidRDefault="00364488" w:rsidP="007F238D">
      <w:pPr>
        <w:spacing w:line="240" w:lineRule="auto"/>
        <w:rPr>
          <w:rFonts w:asciiTheme="minorHAnsi" w:hAnsiTheme="minorHAnsi"/>
          <w:sz w:val="24"/>
          <w:szCs w:val="24"/>
        </w:rPr>
      </w:pPr>
    </w:p>
    <w:p w14:paraId="79B5696B" w14:textId="47F06283" w:rsidR="00364488" w:rsidRDefault="00364488" w:rsidP="007F238D">
      <w:pPr>
        <w:spacing w:line="240" w:lineRule="auto"/>
        <w:rPr>
          <w:rFonts w:asciiTheme="minorHAnsi" w:hAnsiTheme="minorHAnsi"/>
          <w:sz w:val="24"/>
          <w:szCs w:val="24"/>
        </w:rPr>
      </w:pPr>
    </w:p>
    <w:p w14:paraId="6C001F2B" w14:textId="2155E037" w:rsidR="00364488" w:rsidRDefault="00364488" w:rsidP="007F238D">
      <w:pPr>
        <w:spacing w:line="240" w:lineRule="auto"/>
        <w:rPr>
          <w:rFonts w:asciiTheme="minorHAnsi" w:hAnsiTheme="minorHAnsi"/>
          <w:sz w:val="24"/>
          <w:szCs w:val="24"/>
        </w:rPr>
      </w:pPr>
    </w:p>
    <w:p w14:paraId="76876948" w14:textId="04A3FBE1" w:rsidR="00364488" w:rsidRDefault="00364488" w:rsidP="007F238D">
      <w:pPr>
        <w:spacing w:line="240" w:lineRule="auto"/>
        <w:rPr>
          <w:rFonts w:asciiTheme="minorHAnsi" w:hAnsiTheme="minorHAnsi"/>
          <w:sz w:val="24"/>
          <w:szCs w:val="24"/>
        </w:rPr>
      </w:pPr>
    </w:p>
    <w:p w14:paraId="104BC4C3" w14:textId="5A9D8E42" w:rsidR="00364488" w:rsidRPr="00F0710E" w:rsidRDefault="00364488" w:rsidP="007F238D">
      <w:pPr>
        <w:spacing w:line="240" w:lineRule="auto"/>
        <w:rPr>
          <w:rFonts w:asciiTheme="minorHAnsi" w:hAnsiTheme="minorHAnsi"/>
          <w:sz w:val="24"/>
          <w:szCs w:val="24"/>
        </w:rPr>
      </w:pPr>
    </w:p>
    <w:sectPr w:rsidR="00364488" w:rsidRPr="00F0710E" w:rsidSect="00E32367">
      <w:pgSz w:w="11906" w:h="16838"/>
      <w:pgMar w:top="851" w:right="992" w:bottom="567" w:left="992" w:header="454" w:footer="567"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A50D21" w14:textId="77777777" w:rsidR="00CA2D8B" w:rsidRDefault="00CA2D8B" w:rsidP="00307632">
      <w:pPr>
        <w:spacing w:after="0" w:line="240" w:lineRule="auto"/>
      </w:pPr>
      <w:r>
        <w:separator/>
      </w:r>
    </w:p>
  </w:endnote>
  <w:endnote w:type="continuationSeparator" w:id="0">
    <w:p w14:paraId="433AB318" w14:textId="77777777" w:rsidR="00CA2D8B" w:rsidRDefault="00CA2D8B" w:rsidP="00307632">
      <w:pPr>
        <w:spacing w:after="0" w:line="240" w:lineRule="auto"/>
      </w:pPr>
      <w:r>
        <w:continuationSeparator/>
      </w:r>
    </w:p>
  </w:endnote>
  <w:endnote w:type="continuationNotice" w:id="1">
    <w:p w14:paraId="0D1CF66F" w14:textId="77777777" w:rsidR="00CA2D8B" w:rsidRDefault="00CA2D8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DB5BA" w14:textId="77777777" w:rsidR="00EA5708" w:rsidRDefault="00EA570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EA5708" w:rsidRDefault="00EA5708">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B6344" w14:textId="77777777" w:rsidR="00EA5708" w:rsidRDefault="00EA5708" w:rsidP="004D1C18">
    <w:pPr>
      <w:pStyle w:val="Stopka"/>
      <w:pBdr>
        <w:top w:val="single" w:sz="4" w:space="1" w:color="auto"/>
      </w:pBdr>
      <w:ind w:right="360"/>
      <w:jc w:val="right"/>
      <w:rPr>
        <w:rStyle w:val="Numerstrony"/>
        <w:sz w:val="16"/>
        <w:szCs w:val="16"/>
      </w:rPr>
    </w:pPr>
  </w:p>
  <w:p w14:paraId="6AB8B0CA" w14:textId="4960A1C6" w:rsidR="00EA5708" w:rsidRDefault="00EA5708"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63372B">
      <w:rPr>
        <w:rStyle w:val="Numerstrony"/>
        <w:noProof/>
        <w:sz w:val="16"/>
        <w:szCs w:val="16"/>
      </w:rPr>
      <w:t>16</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63372B">
      <w:rPr>
        <w:rStyle w:val="Numerstrony"/>
        <w:noProof/>
        <w:sz w:val="16"/>
        <w:szCs w:val="16"/>
      </w:rPr>
      <w:t>31</w:t>
    </w:r>
    <w:r>
      <w:rPr>
        <w:rStyle w:val="Numerstrony"/>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7A540" w14:textId="77777777" w:rsidR="001C79C3" w:rsidRDefault="001C79C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F647E6" w14:textId="77777777" w:rsidR="00CA2D8B" w:rsidRDefault="00CA2D8B" w:rsidP="00307632">
      <w:pPr>
        <w:spacing w:after="0" w:line="240" w:lineRule="auto"/>
      </w:pPr>
      <w:r>
        <w:separator/>
      </w:r>
    </w:p>
  </w:footnote>
  <w:footnote w:type="continuationSeparator" w:id="0">
    <w:p w14:paraId="255FC651" w14:textId="77777777" w:rsidR="00CA2D8B" w:rsidRDefault="00CA2D8B" w:rsidP="00307632">
      <w:pPr>
        <w:spacing w:after="0" w:line="240" w:lineRule="auto"/>
      </w:pPr>
      <w:r>
        <w:continuationSeparator/>
      </w:r>
    </w:p>
  </w:footnote>
  <w:footnote w:type="continuationNotice" w:id="1">
    <w:p w14:paraId="6D0E646B" w14:textId="77777777" w:rsidR="00CA2D8B" w:rsidRDefault="00CA2D8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8559D9" w14:textId="77777777" w:rsidR="001C79C3" w:rsidRDefault="001C79C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4582F" w14:textId="77777777" w:rsidR="00EA5708" w:rsidRDefault="00EA5708">
    <w:pPr>
      <w:pStyle w:val="Nagwek"/>
    </w:pPr>
  </w:p>
  <w:p w14:paraId="48E7F4D1" w14:textId="77777777" w:rsidR="00EA5708" w:rsidRDefault="00EA5708">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30FAC" w14:textId="00E55010" w:rsidR="00EA5708" w:rsidRDefault="00EA5708" w:rsidP="0061551F">
    <w:pPr>
      <w:pStyle w:val="Nagwek"/>
      <w:jc w:val="right"/>
    </w:pPr>
    <w:r>
      <w:t xml:space="preserve">Załącznik nr </w:t>
    </w:r>
    <w:r w:rsidR="001C79C3">
      <w:t>2</w:t>
    </w:r>
    <w:r>
      <w:t xml:space="preserve"> – Wzór Umowy o dostawę sukcesywną w postępowaniach publicznych</w:t>
    </w:r>
  </w:p>
  <w:p w14:paraId="3EF5D6F6" w14:textId="77777777" w:rsidR="00EA5708" w:rsidRDefault="00EA5708" w:rsidP="00377CDE">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5" w15:restartNumberingAfterBreak="0">
    <w:nsid w:val="0D3D1197"/>
    <w:multiLevelType w:val="hybridMultilevel"/>
    <w:tmpl w:val="FFFFFFFF"/>
    <w:lvl w:ilvl="0" w:tplc="FFFFFFFF">
      <w:start w:val="1"/>
      <w:numFmt w:val="lowerLetter"/>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6"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F475130"/>
    <w:multiLevelType w:val="hybridMultilevel"/>
    <w:tmpl w:val="F620C9D8"/>
    <w:lvl w:ilvl="0" w:tplc="0C707E14">
      <w:start w:val="1"/>
      <w:numFmt w:val="decimal"/>
      <w:lvlText w:val="%1)"/>
      <w:lvlJc w:val="left"/>
      <w:pPr>
        <w:ind w:left="720" w:hanging="360"/>
      </w:pPr>
      <w:rPr>
        <w:rFonts w:ascii="Arial" w:eastAsia="SimSun" w:hAnsi="Arial" w:cs="Times New Roman"/>
      </w:rPr>
    </w:lvl>
    <w:lvl w:ilvl="1" w:tplc="59B61378">
      <w:start w:val="1"/>
      <w:numFmt w:val="decimal"/>
      <w:lvlText w:val="%2)"/>
      <w:lvlJc w:val="left"/>
      <w:pPr>
        <w:ind w:left="1440" w:hanging="360"/>
      </w:pPr>
      <w:rPr>
        <w:rFonts w:ascii="Arial" w:eastAsia="SimSun" w:hAnsi="Arial"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9" w15:restartNumberingAfterBreak="0">
    <w:nsid w:val="12B27AA8"/>
    <w:multiLevelType w:val="hybridMultilevel"/>
    <w:tmpl w:val="293657FE"/>
    <w:lvl w:ilvl="0" w:tplc="0A2457CE">
      <w:start w:val="1"/>
      <w:numFmt w:val="decimal"/>
      <w:lvlText w:val="%1."/>
      <w:lvlJc w:val="left"/>
      <w:pPr>
        <w:ind w:left="720" w:hanging="360"/>
      </w:pPr>
      <w:rPr>
        <w:rFonts w:cs="Times New Roman"/>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1482775B"/>
    <w:multiLevelType w:val="multilevel"/>
    <w:tmpl w:val="6A5A6922"/>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1" w15:restartNumberingAfterBreak="0">
    <w:nsid w:val="193835B8"/>
    <w:multiLevelType w:val="hybridMultilevel"/>
    <w:tmpl w:val="BA2A7836"/>
    <w:lvl w:ilvl="0" w:tplc="18663EC4">
      <w:start w:val="1"/>
      <w:numFmt w:val="decimal"/>
      <w:lvlText w:val="%1."/>
      <w:lvlJc w:val="left"/>
      <w:pPr>
        <w:ind w:left="1866" w:hanging="360"/>
      </w:pPr>
      <w:rPr>
        <w:rFonts w:hint="default"/>
        <w:sz w:val="24"/>
        <w:szCs w:val="24"/>
      </w:rPr>
    </w:lvl>
    <w:lvl w:ilvl="1" w:tplc="04150019" w:tentative="1">
      <w:start w:val="1"/>
      <w:numFmt w:val="lowerLetter"/>
      <w:lvlText w:val="%2."/>
      <w:lvlJc w:val="left"/>
      <w:pPr>
        <w:ind w:left="2586" w:hanging="360"/>
      </w:pPr>
    </w:lvl>
    <w:lvl w:ilvl="2" w:tplc="0415001B" w:tentative="1">
      <w:start w:val="1"/>
      <w:numFmt w:val="lowerRoman"/>
      <w:lvlText w:val="%3."/>
      <w:lvlJc w:val="right"/>
      <w:pPr>
        <w:ind w:left="3306" w:hanging="180"/>
      </w:pPr>
    </w:lvl>
    <w:lvl w:ilvl="3" w:tplc="0415000F">
      <w:start w:val="1"/>
      <w:numFmt w:val="decimal"/>
      <w:lvlText w:val="%4."/>
      <w:lvlJc w:val="left"/>
      <w:pPr>
        <w:ind w:left="4026" w:hanging="360"/>
      </w:pPr>
    </w:lvl>
    <w:lvl w:ilvl="4" w:tplc="04150019" w:tentative="1">
      <w:start w:val="1"/>
      <w:numFmt w:val="lowerLetter"/>
      <w:lvlText w:val="%5."/>
      <w:lvlJc w:val="left"/>
      <w:pPr>
        <w:ind w:left="4746" w:hanging="360"/>
      </w:pPr>
    </w:lvl>
    <w:lvl w:ilvl="5" w:tplc="0415001B" w:tentative="1">
      <w:start w:val="1"/>
      <w:numFmt w:val="lowerRoman"/>
      <w:lvlText w:val="%6."/>
      <w:lvlJc w:val="right"/>
      <w:pPr>
        <w:ind w:left="5466" w:hanging="180"/>
      </w:pPr>
    </w:lvl>
    <w:lvl w:ilvl="6" w:tplc="0415000F" w:tentative="1">
      <w:start w:val="1"/>
      <w:numFmt w:val="decimal"/>
      <w:lvlText w:val="%7."/>
      <w:lvlJc w:val="left"/>
      <w:pPr>
        <w:ind w:left="6186" w:hanging="360"/>
      </w:pPr>
    </w:lvl>
    <w:lvl w:ilvl="7" w:tplc="04150019" w:tentative="1">
      <w:start w:val="1"/>
      <w:numFmt w:val="lowerLetter"/>
      <w:lvlText w:val="%8."/>
      <w:lvlJc w:val="left"/>
      <w:pPr>
        <w:ind w:left="6906" w:hanging="360"/>
      </w:pPr>
    </w:lvl>
    <w:lvl w:ilvl="8" w:tplc="0415001B" w:tentative="1">
      <w:start w:val="1"/>
      <w:numFmt w:val="lowerRoman"/>
      <w:lvlText w:val="%9."/>
      <w:lvlJc w:val="right"/>
      <w:pPr>
        <w:ind w:left="7626" w:hanging="180"/>
      </w:pPr>
    </w:lvl>
  </w:abstractNum>
  <w:abstractNum w:abstractNumId="12"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3"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4"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9" w15:restartNumberingAfterBreak="0">
    <w:nsid w:val="23F94134"/>
    <w:multiLevelType w:val="multilevel"/>
    <w:tmpl w:val="C5B67382"/>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0" w15:restartNumberingAfterBreak="0">
    <w:nsid w:val="24FD2682"/>
    <w:multiLevelType w:val="hybridMultilevel"/>
    <w:tmpl w:val="A34ADA3E"/>
    <w:lvl w:ilvl="0" w:tplc="FFFFFFFF">
      <w:start w:val="1"/>
      <w:numFmt w:val="decimal"/>
      <w:lvlText w:val="%1."/>
      <w:lvlJc w:val="left"/>
      <w:pPr>
        <w:ind w:left="36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1"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2" w15:restartNumberingAfterBreak="0">
    <w:nsid w:val="2BB15CA6"/>
    <w:multiLevelType w:val="multilevel"/>
    <w:tmpl w:val="06E24F78"/>
    <w:lvl w:ilvl="0">
      <w:start w:val="1"/>
      <w:numFmt w:val="decimal"/>
      <w:lvlText w:val="%1."/>
      <w:lvlJc w:val="left"/>
      <w:pPr>
        <w:tabs>
          <w:tab w:val="num" w:pos="360"/>
        </w:tabs>
        <w:ind w:left="360" w:hanging="360"/>
      </w:pPr>
      <w:rPr>
        <w:rFonts w:hint="default"/>
        <w:b w:val="0"/>
        <w:i w:val="0"/>
        <w:sz w:val="24"/>
        <w:szCs w:val="24"/>
      </w:rPr>
    </w:lvl>
    <w:lvl w:ilvl="1">
      <w:start w:val="1"/>
      <w:numFmt w:val="bullet"/>
      <w:lvlText w:val="-"/>
      <w:lvlJc w:val="left"/>
      <w:pPr>
        <w:tabs>
          <w:tab w:val="num" w:pos="1080"/>
        </w:tabs>
        <w:ind w:left="1080" w:hanging="360"/>
      </w:pPr>
      <w:rPr>
        <w:rFonts w:ascii="Arial" w:hAnsi="Arial" w:hint="default"/>
        <w:b w:val="0"/>
        <w:i w:val="0"/>
        <w:sz w:val="20"/>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color w:val="auto"/>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3"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5" w15:restartNumberingAfterBreak="0">
    <w:nsid w:val="359B4938"/>
    <w:multiLevelType w:val="hybridMultilevel"/>
    <w:tmpl w:val="3858F9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28" w15:restartNumberingAfterBreak="0">
    <w:nsid w:val="3AC55A2E"/>
    <w:multiLevelType w:val="multilevel"/>
    <w:tmpl w:val="196A5F20"/>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9" w15:restartNumberingAfterBreak="0">
    <w:nsid w:val="3BD87C69"/>
    <w:multiLevelType w:val="multilevel"/>
    <w:tmpl w:val="8738D9BC"/>
    <w:lvl w:ilvl="0">
      <w:start w:val="1"/>
      <w:numFmt w:val="lowerLetter"/>
      <w:lvlText w:val="%1)"/>
      <w:lvlJc w:val="left"/>
      <w:pPr>
        <w:tabs>
          <w:tab w:val="num" w:pos="1410"/>
        </w:tabs>
        <w:ind w:left="1410" w:hanging="705"/>
      </w:pPr>
      <w:rPr>
        <w:rFonts w:hint="default"/>
        <w:b w:val="0"/>
        <w:i w:val="0"/>
        <w:color w:val="auto"/>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0"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2"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3" w15:restartNumberingAfterBreak="0">
    <w:nsid w:val="4CE827EC"/>
    <w:multiLevelType w:val="hybridMultilevel"/>
    <w:tmpl w:val="8C2CE11A"/>
    <w:lvl w:ilvl="0" w:tplc="34A4C728">
      <w:start w:val="1"/>
      <w:numFmt w:val="lowerLetter"/>
      <w:lvlText w:val="%1)"/>
      <w:lvlJc w:val="right"/>
      <w:pPr>
        <w:ind w:left="720" w:hanging="360"/>
      </w:pPr>
      <w:rPr>
        <w:rFonts w:asciiTheme="minorHAnsi" w:eastAsia="Calibri" w:hAnsiTheme="minorHAnsi" w:cstheme="minorHAnsi" w:hint="default"/>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 w15:restartNumberingAfterBreak="0">
    <w:nsid w:val="4CEA7ED2"/>
    <w:multiLevelType w:val="hybridMultilevel"/>
    <w:tmpl w:val="F8B82EA0"/>
    <w:lvl w:ilvl="0" w:tplc="202C89F8">
      <w:start w:val="1"/>
      <w:numFmt w:val="lowerLetter"/>
      <w:lvlText w:val="%1)"/>
      <w:lvlJc w:val="right"/>
      <w:pPr>
        <w:ind w:left="720" w:hanging="360"/>
      </w:pPr>
      <w:rPr>
        <w:rFonts w:asciiTheme="minorHAnsi" w:eastAsia="Calibri" w:hAnsiTheme="minorHAnsi" w:cstheme="minorHAnsi" w:hint="default"/>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36"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7" w15:restartNumberingAfterBreak="0">
    <w:nsid w:val="576A3B19"/>
    <w:multiLevelType w:val="multilevel"/>
    <w:tmpl w:val="F1AA86FA"/>
    <w:lvl w:ilvl="0">
      <w:start w:val="1"/>
      <w:numFmt w:val="decimal"/>
      <w:lvlText w:val="§%1"/>
      <w:lvlJc w:val="left"/>
      <w:pPr>
        <w:ind w:left="425" w:hanging="425"/>
      </w:pPr>
      <w:rPr>
        <w:rFonts w:asciiTheme="minorHAnsi" w:hAnsiTheme="minorHAnsi" w:hint="default"/>
        <w:b/>
        <w:i w:val="0"/>
        <w:caps/>
        <w:strike w:val="0"/>
        <w:dstrike w:val="0"/>
        <w:vanish w:val="0"/>
        <w:color w:val="1F497D"/>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851" w:hanging="567"/>
      </w:pPr>
      <w:rPr>
        <w:rFonts w:asciiTheme="minorHAnsi" w:hAnsiTheme="minorHAnsi" w:hint="default"/>
        <w:b w:val="0"/>
        <w:i w:val="0"/>
        <w:caps w:val="0"/>
        <w:strike w:val="0"/>
        <w:dstrike w:val="0"/>
        <w:vanish w:val="0"/>
        <w:color w:val="auto"/>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76" w:hanging="709"/>
      </w:pPr>
      <w:rPr>
        <w:rFonts w:asciiTheme="minorHAnsi" w:hAnsiTheme="minorHAnsi" w:cstheme="minorHAnsi" w:hint="default"/>
        <w:b w:val="0"/>
        <w:color w:val="auto"/>
        <w:sz w:val="20"/>
      </w:rPr>
    </w:lvl>
    <w:lvl w:ilvl="3">
      <w:start w:val="1"/>
      <w:numFmt w:val="decimal"/>
      <w:lvlText w:val="%4)"/>
      <w:lvlJc w:val="left"/>
      <w:pPr>
        <w:ind w:left="1559" w:hanging="283"/>
      </w:pPr>
      <w:rPr>
        <w:rFonts w:hint="default"/>
        <w:b w:val="0"/>
        <w:sz w:val="22"/>
        <w:szCs w:val="22"/>
      </w:rPr>
    </w:lvl>
    <w:lvl w:ilvl="4">
      <w:start w:val="1"/>
      <w:numFmt w:val="decimal"/>
      <w:lvlText w:val="%5)"/>
      <w:lvlJc w:val="left"/>
      <w:pPr>
        <w:ind w:left="1559" w:hanging="283"/>
      </w:pPr>
      <w:rPr>
        <w:rFonts w:asciiTheme="minorHAnsi" w:hAnsiTheme="minorHAnsi" w:cstheme="minorHAnsi"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38"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9" w15:restartNumberingAfterBreak="0">
    <w:nsid w:val="62360707"/>
    <w:multiLevelType w:val="multilevel"/>
    <w:tmpl w:val="06E24F78"/>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4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2"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43"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6DA9459B"/>
    <w:multiLevelType w:val="hybridMultilevel"/>
    <w:tmpl w:val="CD98C81E"/>
    <w:lvl w:ilvl="0" w:tplc="C622ABD4">
      <w:start w:val="1"/>
      <w:numFmt w:val="decimal"/>
      <w:pStyle w:val="IIInumerowanie"/>
      <w:lvlText w:val="%1)"/>
      <w:lvlJc w:val="left"/>
      <w:pPr>
        <w:ind w:left="720" w:hanging="360"/>
      </w:pPr>
      <w:rPr>
        <w:rFonts w:ascii="Arial" w:hAnsi="Arial" w:hint="default"/>
        <w:b w:val="0"/>
        <w:i w:val="0"/>
        <w:sz w:val="22"/>
        <w:szCs w:val="18"/>
      </w:rPr>
    </w:lvl>
    <w:lvl w:ilvl="1" w:tplc="03DC5A62">
      <w:start w:val="1"/>
      <w:numFmt w:val="lowerLetter"/>
      <w:lvlText w:val="%2."/>
      <w:lvlJc w:val="left"/>
      <w:pPr>
        <w:ind w:left="1440" w:hanging="360"/>
      </w:p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E2C5420"/>
    <w:multiLevelType w:val="multilevel"/>
    <w:tmpl w:val="68A63AE2"/>
    <w:lvl w:ilvl="0">
      <w:start w:val="1"/>
      <w:numFmt w:val="lowerLetter"/>
      <w:lvlText w:val="%1)"/>
      <w:lvlJc w:val="left"/>
      <w:pPr>
        <w:tabs>
          <w:tab w:val="num" w:pos="705"/>
        </w:tabs>
        <w:ind w:left="705" w:hanging="705"/>
      </w:pPr>
      <w:rPr>
        <w:rFonts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75714AB5"/>
    <w:multiLevelType w:val="hybridMultilevel"/>
    <w:tmpl w:val="BA0010EE"/>
    <w:lvl w:ilvl="0" w:tplc="EE84F5D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 w15:restartNumberingAfterBreak="0">
    <w:nsid w:val="75A936F6"/>
    <w:multiLevelType w:val="multilevel"/>
    <w:tmpl w:val="0C72F124"/>
    <w:lvl w:ilvl="0">
      <w:start w:val="1"/>
      <w:numFmt w:val="decimal"/>
      <w:lvlText w:val="%1."/>
      <w:lvlJc w:val="left"/>
      <w:pPr>
        <w:tabs>
          <w:tab w:val="num" w:pos="360"/>
        </w:tabs>
        <w:ind w:left="360" w:hanging="360"/>
      </w:pPr>
      <w:rPr>
        <w:rFonts w:ascii="Calibri" w:eastAsia="Times New Roman" w:hAnsi="Calibri" w:cs="Arial" w:hint="default"/>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49"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0"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51" w15:restartNumberingAfterBreak="0">
    <w:nsid w:val="778A3321"/>
    <w:multiLevelType w:val="multilevel"/>
    <w:tmpl w:val="440E496E"/>
    <w:lvl w:ilvl="0">
      <w:start w:val="1"/>
      <w:numFmt w:val="decimal"/>
      <w:lvlText w:val="§%1"/>
      <w:lvlJc w:val="left"/>
      <w:pPr>
        <w:ind w:left="425" w:hanging="425"/>
      </w:pPr>
      <w:rPr>
        <w:rFonts w:asciiTheme="minorHAnsi" w:hAnsiTheme="minorHAnsi" w:hint="default"/>
        <w:b/>
        <w:i w:val="0"/>
        <w:caps/>
        <w:strike w:val="0"/>
        <w:dstrike w:val="0"/>
        <w:vanish w:val="0"/>
        <w:color w:val="1F497D"/>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851" w:hanging="567"/>
      </w:pPr>
      <w:rPr>
        <w:rFonts w:asciiTheme="minorHAnsi" w:hAnsiTheme="minorHAnsi" w:hint="default"/>
        <w:b w:val="0"/>
        <w:i w:val="0"/>
        <w:caps w:val="0"/>
        <w:strike w:val="0"/>
        <w:dstrike w:val="0"/>
        <w:vanish w:val="0"/>
        <w:color w:val="auto"/>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76" w:hanging="709"/>
      </w:pPr>
      <w:rPr>
        <w:rFonts w:asciiTheme="minorHAnsi" w:hAnsiTheme="minorHAnsi" w:cstheme="minorHAnsi" w:hint="default"/>
        <w:b w:val="0"/>
        <w:color w:val="auto"/>
        <w:sz w:val="20"/>
      </w:rPr>
    </w:lvl>
    <w:lvl w:ilvl="3">
      <w:start w:val="1"/>
      <w:numFmt w:val="lowerLetter"/>
      <w:lvlText w:val="%4)"/>
      <w:lvlJc w:val="left"/>
      <w:pPr>
        <w:ind w:left="1559" w:hanging="283"/>
      </w:pPr>
      <w:rPr>
        <w:rFonts w:hint="default"/>
        <w:b w:val="0"/>
        <w:sz w:val="24"/>
        <w:szCs w:val="24"/>
      </w:rPr>
    </w:lvl>
    <w:lvl w:ilvl="4">
      <w:start w:val="1"/>
      <w:numFmt w:val="decimal"/>
      <w:lvlText w:val="%5)"/>
      <w:lvlJc w:val="left"/>
      <w:pPr>
        <w:ind w:left="1559" w:hanging="283"/>
      </w:pPr>
      <w:rPr>
        <w:rFonts w:asciiTheme="minorHAnsi" w:hAnsiTheme="minorHAnsi" w:cstheme="minorHAnsi"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52" w15:restartNumberingAfterBreak="0">
    <w:nsid w:val="7C1F14C2"/>
    <w:multiLevelType w:val="multilevel"/>
    <w:tmpl w:val="1E1C6EDC"/>
    <w:lvl w:ilvl="0">
      <w:start w:val="1"/>
      <w:numFmt w:val="upperRoman"/>
      <w:lvlText w:val="%1."/>
      <w:lvlJc w:val="left"/>
      <w:pPr>
        <w:ind w:left="720" w:hanging="360"/>
      </w:pPr>
      <w:rPr>
        <w:rFonts w:hint="default"/>
      </w:rPr>
    </w:lvl>
    <w:lvl w:ilvl="1">
      <w:start w:val="1"/>
      <w:numFmt w:val="decimal"/>
      <w:lvlText w:val="%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1602764503">
    <w:abstractNumId w:val="18"/>
  </w:num>
  <w:num w:numId="2" w16cid:durableId="1043945923">
    <w:abstractNumId w:val="6"/>
  </w:num>
  <w:num w:numId="3" w16cid:durableId="1896232499">
    <w:abstractNumId w:val="30"/>
  </w:num>
  <w:num w:numId="4" w16cid:durableId="1272392897">
    <w:abstractNumId w:val="31"/>
  </w:num>
  <w:num w:numId="5" w16cid:durableId="1319453711">
    <w:abstractNumId w:val="8"/>
  </w:num>
  <w:num w:numId="6" w16cid:durableId="1470900868">
    <w:abstractNumId w:val="16"/>
  </w:num>
  <w:num w:numId="7" w16cid:durableId="1400715321">
    <w:abstractNumId w:val="50"/>
  </w:num>
  <w:num w:numId="8" w16cid:durableId="268047695">
    <w:abstractNumId w:val="38"/>
  </w:num>
  <w:num w:numId="9" w16cid:durableId="1556575725">
    <w:abstractNumId w:val="3"/>
  </w:num>
  <w:num w:numId="10" w16cid:durableId="311831311">
    <w:abstractNumId w:val="39"/>
  </w:num>
  <w:num w:numId="11" w16cid:durableId="77412541">
    <w:abstractNumId w:val="3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428352938">
    <w:abstractNumId w:val="2"/>
  </w:num>
  <w:num w:numId="13" w16cid:durableId="111437464">
    <w:abstractNumId w:val="44"/>
  </w:num>
  <w:num w:numId="14" w16cid:durableId="1356610947">
    <w:abstractNumId w:val="17"/>
  </w:num>
  <w:num w:numId="15" w16cid:durableId="1913850883">
    <w:abstractNumId w:val="36"/>
  </w:num>
  <w:num w:numId="16" w16cid:durableId="145702350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77749691">
    <w:abstractNumId w:val="26"/>
  </w:num>
  <w:num w:numId="18" w16cid:durableId="2037582472">
    <w:abstractNumId w:val="0"/>
  </w:num>
  <w:num w:numId="19" w16cid:durableId="1751922768">
    <w:abstractNumId w:val="28"/>
  </w:num>
  <w:num w:numId="20" w16cid:durableId="1381782209">
    <w:abstractNumId w:val="48"/>
  </w:num>
  <w:num w:numId="21" w16cid:durableId="1299408956">
    <w:abstractNumId w:val="4"/>
  </w:num>
  <w:num w:numId="22" w16cid:durableId="524903869">
    <w:abstractNumId w:val="12"/>
  </w:num>
  <w:num w:numId="23" w16cid:durableId="158010866">
    <w:abstractNumId w:val="21"/>
  </w:num>
  <w:num w:numId="24" w16cid:durableId="1531257023">
    <w:abstractNumId w:val="40"/>
  </w:num>
  <w:num w:numId="25" w16cid:durableId="995452465">
    <w:abstractNumId w:val="15"/>
  </w:num>
  <w:num w:numId="26" w16cid:durableId="912855652">
    <w:abstractNumId w:val="14"/>
  </w:num>
  <w:num w:numId="27" w16cid:durableId="1891187862">
    <w:abstractNumId w:val="29"/>
  </w:num>
  <w:num w:numId="28" w16cid:durableId="736168515">
    <w:abstractNumId w:val="19"/>
  </w:num>
  <w:num w:numId="29" w16cid:durableId="1661233235">
    <w:abstractNumId w:val="46"/>
  </w:num>
  <w:num w:numId="30" w16cid:durableId="1348630802">
    <w:abstractNumId w:val="13"/>
  </w:num>
  <w:num w:numId="31" w16cid:durableId="3018874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69230164">
    <w:abstractNumId w:val="32"/>
  </w:num>
  <w:num w:numId="33" w16cid:durableId="31157554">
    <w:abstractNumId w:val="35"/>
  </w:num>
  <w:num w:numId="34" w16cid:durableId="1996832893">
    <w:abstractNumId w:val="42"/>
  </w:num>
  <w:num w:numId="35" w16cid:durableId="1653094612">
    <w:abstractNumId w:val="43"/>
  </w:num>
  <w:num w:numId="36" w16cid:durableId="1392004162">
    <w:abstractNumId w:val="24"/>
  </w:num>
  <w:num w:numId="37" w16cid:durableId="1329483196">
    <w:abstractNumId w:val="1"/>
  </w:num>
  <w:num w:numId="38" w16cid:durableId="217786228">
    <w:abstractNumId w:val="27"/>
  </w:num>
  <w:num w:numId="39" w16cid:durableId="721755647">
    <w:abstractNumId w:val="49"/>
  </w:num>
  <w:num w:numId="40" w16cid:durableId="156325438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859851861">
    <w:abstractNumId w:val="25"/>
  </w:num>
  <w:num w:numId="42" w16cid:durableId="44648946">
    <w:abstractNumId w:val="47"/>
  </w:num>
  <w:num w:numId="43" w16cid:durableId="1672949163">
    <w:abstractNumId w:val="20"/>
  </w:num>
  <w:num w:numId="44" w16cid:durableId="556672172">
    <w:abstractNumId w:val="52"/>
  </w:num>
  <w:num w:numId="45" w16cid:durableId="704871281">
    <w:abstractNumId w:val="10"/>
  </w:num>
  <w:num w:numId="46" w16cid:durableId="129058899">
    <w:abstractNumId w:val="37"/>
  </w:num>
  <w:num w:numId="47" w16cid:durableId="38022172">
    <w:abstractNumId w:val="11"/>
  </w:num>
  <w:num w:numId="48" w16cid:durableId="2011249870">
    <w:abstractNumId w:val="51"/>
  </w:num>
  <w:num w:numId="49" w16cid:durableId="15134972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37801511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87395296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989138473">
    <w:abstractNumId w:val="22"/>
  </w:num>
  <w:num w:numId="53" w16cid:durableId="1221405441">
    <w:abstractNumId w:val="30"/>
  </w:num>
  <w:num w:numId="54" w16cid:durableId="232591349">
    <w:abstractNumId w:val="45"/>
  </w:num>
  <w:num w:numId="55" w16cid:durableId="1717200299">
    <w:abstractNumId w:val="7"/>
  </w:num>
  <w:num w:numId="56" w16cid:durableId="491991793">
    <w:abstractNumId w:val="5"/>
    <w:lvlOverride w:ilvl="0">
      <w:startOverride w:val="1"/>
    </w:lvlOverride>
    <w:lvlOverride w:ilvl="1"/>
    <w:lvlOverride w:ilvl="2"/>
    <w:lvlOverride w:ilvl="3"/>
    <w:lvlOverride w:ilvl="4"/>
    <w:lvlOverride w:ilvl="5"/>
    <w:lvlOverride w:ilvl="6"/>
    <w:lvlOverride w:ilvl="7"/>
    <w:lvlOverride w:ilvl="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proofState w:spelling="clean"/>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7632"/>
    <w:rsid w:val="000021D0"/>
    <w:rsid w:val="00002B2B"/>
    <w:rsid w:val="00003D71"/>
    <w:rsid w:val="00004CB9"/>
    <w:rsid w:val="00004FBB"/>
    <w:rsid w:val="0000684D"/>
    <w:rsid w:val="00007467"/>
    <w:rsid w:val="0000750A"/>
    <w:rsid w:val="00015806"/>
    <w:rsid w:val="00016EE3"/>
    <w:rsid w:val="00017733"/>
    <w:rsid w:val="00017940"/>
    <w:rsid w:val="00021A0E"/>
    <w:rsid w:val="000225F1"/>
    <w:rsid w:val="00022785"/>
    <w:rsid w:val="00023339"/>
    <w:rsid w:val="000235F9"/>
    <w:rsid w:val="00023AA5"/>
    <w:rsid w:val="000278CA"/>
    <w:rsid w:val="00030444"/>
    <w:rsid w:val="00030C63"/>
    <w:rsid w:val="0003135B"/>
    <w:rsid w:val="0003242D"/>
    <w:rsid w:val="0003383B"/>
    <w:rsid w:val="00040DFD"/>
    <w:rsid w:val="0004195F"/>
    <w:rsid w:val="00041F91"/>
    <w:rsid w:val="000423E2"/>
    <w:rsid w:val="00042D21"/>
    <w:rsid w:val="000433DE"/>
    <w:rsid w:val="0004574C"/>
    <w:rsid w:val="00045B02"/>
    <w:rsid w:val="0004606D"/>
    <w:rsid w:val="000472D8"/>
    <w:rsid w:val="00047D0E"/>
    <w:rsid w:val="0005141F"/>
    <w:rsid w:val="00051541"/>
    <w:rsid w:val="00052D0D"/>
    <w:rsid w:val="0005377E"/>
    <w:rsid w:val="0006067D"/>
    <w:rsid w:val="000627ED"/>
    <w:rsid w:val="00064E7D"/>
    <w:rsid w:val="00065685"/>
    <w:rsid w:val="00066B55"/>
    <w:rsid w:val="00070539"/>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FD2"/>
    <w:rsid w:val="000F2B33"/>
    <w:rsid w:val="00101E3A"/>
    <w:rsid w:val="001114DE"/>
    <w:rsid w:val="0011398B"/>
    <w:rsid w:val="0011727D"/>
    <w:rsid w:val="001172E1"/>
    <w:rsid w:val="001203CD"/>
    <w:rsid w:val="001233EE"/>
    <w:rsid w:val="0012762B"/>
    <w:rsid w:val="00130872"/>
    <w:rsid w:val="0013090A"/>
    <w:rsid w:val="00130E0D"/>
    <w:rsid w:val="00131798"/>
    <w:rsid w:val="00132120"/>
    <w:rsid w:val="00132975"/>
    <w:rsid w:val="001329C6"/>
    <w:rsid w:val="00134464"/>
    <w:rsid w:val="001346A5"/>
    <w:rsid w:val="00137056"/>
    <w:rsid w:val="00142C46"/>
    <w:rsid w:val="00142E14"/>
    <w:rsid w:val="00143963"/>
    <w:rsid w:val="00143EA1"/>
    <w:rsid w:val="00147217"/>
    <w:rsid w:val="00147A7E"/>
    <w:rsid w:val="00151BAE"/>
    <w:rsid w:val="00153EE0"/>
    <w:rsid w:val="00154261"/>
    <w:rsid w:val="00154988"/>
    <w:rsid w:val="00155AA5"/>
    <w:rsid w:val="00161ECF"/>
    <w:rsid w:val="0016522C"/>
    <w:rsid w:val="00165975"/>
    <w:rsid w:val="00167F07"/>
    <w:rsid w:val="001712E7"/>
    <w:rsid w:val="001713A7"/>
    <w:rsid w:val="00173DF7"/>
    <w:rsid w:val="00174FEB"/>
    <w:rsid w:val="00175C46"/>
    <w:rsid w:val="00176151"/>
    <w:rsid w:val="001805F5"/>
    <w:rsid w:val="0018070B"/>
    <w:rsid w:val="00181336"/>
    <w:rsid w:val="001820CD"/>
    <w:rsid w:val="00183088"/>
    <w:rsid w:val="001852CA"/>
    <w:rsid w:val="001867FF"/>
    <w:rsid w:val="00187D18"/>
    <w:rsid w:val="00187E16"/>
    <w:rsid w:val="00191C70"/>
    <w:rsid w:val="00193862"/>
    <w:rsid w:val="00193E53"/>
    <w:rsid w:val="001940E4"/>
    <w:rsid w:val="00194C51"/>
    <w:rsid w:val="00197CA4"/>
    <w:rsid w:val="001A26BF"/>
    <w:rsid w:val="001A3AE5"/>
    <w:rsid w:val="001A4537"/>
    <w:rsid w:val="001A6AE0"/>
    <w:rsid w:val="001A6EC3"/>
    <w:rsid w:val="001B0A93"/>
    <w:rsid w:val="001B415B"/>
    <w:rsid w:val="001B42AA"/>
    <w:rsid w:val="001B43CD"/>
    <w:rsid w:val="001C04DA"/>
    <w:rsid w:val="001C0B36"/>
    <w:rsid w:val="001C1728"/>
    <w:rsid w:val="001C2945"/>
    <w:rsid w:val="001C68C9"/>
    <w:rsid w:val="001C7277"/>
    <w:rsid w:val="001C7534"/>
    <w:rsid w:val="001C79C3"/>
    <w:rsid w:val="001D035E"/>
    <w:rsid w:val="001D04E9"/>
    <w:rsid w:val="001D2395"/>
    <w:rsid w:val="001D3EC6"/>
    <w:rsid w:val="001E2C69"/>
    <w:rsid w:val="001E3131"/>
    <w:rsid w:val="001E5053"/>
    <w:rsid w:val="001E50EE"/>
    <w:rsid w:val="001F04A9"/>
    <w:rsid w:val="001F09AE"/>
    <w:rsid w:val="001F300D"/>
    <w:rsid w:val="001F3B88"/>
    <w:rsid w:val="001F42C1"/>
    <w:rsid w:val="001F4A50"/>
    <w:rsid w:val="001F7604"/>
    <w:rsid w:val="002006C5"/>
    <w:rsid w:val="00200E85"/>
    <w:rsid w:val="00202FBD"/>
    <w:rsid w:val="002041EF"/>
    <w:rsid w:val="0020467F"/>
    <w:rsid w:val="00207C6E"/>
    <w:rsid w:val="00207D36"/>
    <w:rsid w:val="00210629"/>
    <w:rsid w:val="0021609B"/>
    <w:rsid w:val="00216290"/>
    <w:rsid w:val="0022130D"/>
    <w:rsid w:val="00224F5F"/>
    <w:rsid w:val="00225A91"/>
    <w:rsid w:val="002264A8"/>
    <w:rsid w:val="002304BB"/>
    <w:rsid w:val="002331BB"/>
    <w:rsid w:val="00237F80"/>
    <w:rsid w:val="002465B4"/>
    <w:rsid w:val="00247481"/>
    <w:rsid w:val="00250BBB"/>
    <w:rsid w:val="00250D81"/>
    <w:rsid w:val="0025728B"/>
    <w:rsid w:val="00264DB6"/>
    <w:rsid w:val="00264EE0"/>
    <w:rsid w:val="00265851"/>
    <w:rsid w:val="00270425"/>
    <w:rsid w:val="0027241C"/>
    <w:rsid w:val="0027242A"/>
    <w:rsid w:val="0027278F"/>
    <w:rsid w:val="00273E66"/>
    <w:rsid w:val="00274882"/>
    <w:rsid w:val="00274B3A"/>
    <w:rsid w:val="00280824"/>
    <w:rsid w:val="002855CD"/>
    <w:rsid w:val="00285E80"/>
    <w:rsid w:val="002860A4"/>
    <w:rsid w:val="00286CF6"/>
    <w:rsid w:val="0028748C"/>
    <w:rsid w:val="00287702"/>
    <w:rsid w:val="00292D1A"/>
    <w:rsid w:val="00294125"/>
    <w:rsid w:val="002942EF"/>
    <w:rsid w:val="00294F85"/>
    <w:rsid w:val="00295303"/>
    <w:rsid w:val="002A1D07"/>
    <w:rsid w:val="002A538D"/>
    <w:rsid w:val="002A5ABF"/>
    <w:rsid w:val="002A5D61"/>
    <w:rsid w:val="002A72C5"/>
    <w:rsid w:val="002A7BA5"/>
    <w:rsid w:val="002B011D"/>
    <w:rsid w:val="002B0AD5"/>
    <w:rsid w:val="002B1A05"/>
    <w:rsid w:val="002B2230"/>
    <w:rsid w:val="002B5D9C"/>
    <w:rsid w:val="002B5DFA"/>
    <w:rsid w:val="002B6BBE"/>
    <w:rsid w:val="002C2391"/>
    <w:rsid w:val="002C24BD"/>
    <w:rsid w:val="002C408A"/>
    <w:rsid w:val="002D3676"/>
    <w:rsid w:val="002D6A86"/>
    <w:rsid w:val="002D7220"/>
    <w:rsid w:val="002E22FE"/>
    <w:rsid w:val="002E4B40"/>
    <w:rsid w:val="002E5E6D"/>
    <w:rsid w:val="002E79C0"/>
    <w:rsid w:val="002F050E"/>
    <w:rsid w:val="002F16B3"/>
    <w:rsid w:val="002F1D19"/>
    <w:rsid w:val="002F1D67"/>
    <w:rsid w:val="002F454E"/>
    <w:rsid w:val="002F5740"/>
    <w:rsid w:val="002F5BD5"/>
    <w:rsid w:val="002F6A42"/>
    <w:rsid w:val="00300F4A"/>
    <w:rsid w:val="003028CD"/>
    <w:rsid w:val="00304156"/>
    <w:rsid w:val="00304F39"/>
    <w:rsid w:val="00307632"/>
    <w:rsid w:val="003120C6"/>
    <w:rsid w:val="00315F3A"/>
    <w:rsid w:val="00316104"/>
    <w:rsid w:val="0032023F"/>
    <w:rsid w:val="00324FD3"/>
    <w:rsid w:val="0032714E"/>
    <w:rsid w:val="00330FEB"/>
    <w:rsid w:val="00335AA1"/>
    <w:rsid w:val="003369C3"/>
    <w:rsid w:val="0034073E"/>
    <w:rsid w:val="00341A63"/>
    <w:rsid w:val="00343A65"/>
    <w:rsid w:val="00350673"/>
    <w:rsid w:val="00352D76"/>
    <w:rsid w:val="003538D7"/>
    <w:rsid w:val="00353D6C"/>
    <w:rsid w:val="00356906"/>
    <w:rsid w:val="00356CB9"/>
    <w:rsid w:val="00363E66"/>
    <w:rsid w:val="0036433E"/>
    <w:rsid w:val="00364474"/>
    <w:rsid w:val="00364488"/>
    <w:rsid w:val="00366501"/>
    <w:rsid w:val="00370898"/>
    <w:rsid w:val="0037201B"/>
    <w:rsid w:val="00374D73"/>
    <w:rsid w:val="00375FE4"/>
    <w:rsid w:val="00377CDE"/>
    <w:rsid w:val="0038599C"/>
    <w:rsid w:val="003903F5"/>
    <w:rsid w:val="00390600"/>
    <w:rsid w:val="00392146"/>
    <w:rsid w:val="003949A9"/>
    <w:rsid w:val="00395901"/>
    <w:rsid w:val="00396C39"/>
    <w:rsid w:val="00396EB9"/>
    <w:rsid w:val="00397F19"/>
    <w:rsid w:val="003A0FF5"/>
    <w:rsid w:val="003A48F0"/>
    <w:rsid w:val="003A51D9"/>
    <w:rsid w:val="003A5B42"/>
    <w:rsid w:val="003A6B31"/>
    <w:rsid w:val="003A6F4C"/>
    <w:rsid w:val="003B1D09"/>
    <w:rsid w:val="003B2085"/>
    <w:rsid w:val="003B3549"/>
    <w:rsid w:val="003C27E7"/>
    <w:rsid w:val="003C2F04"/>
    <w:rsid w:val="003C3B89"/>
    <w:rsid w:val="003C3F12"/>
    <w:rsid w:val="003C54AB"/>
    <w:rsid w:val="003C6D9A"/>
    <w:rsid w:val="003D0DF9"/>
    <w:rsid w:val="003D181B"/>
    <w:rsid w:val="003D224E"/>
    <w:rsid w:val="003D3513"/>
    <w:rsid w:val="003D4B2A"/>
    <w:rsid w:val="003D71A1"/>
    <w:rsid w:val="003D7C71"/>
    <w:rsid w:val="003E733D"/>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168C0"/>
    <w:rsid w:val="004200E9"/>
    <w:rsid w:val="004226CF"/>
    <w:rsid w:val="00425D5E"/>
    <w:rsid w:val="00426094"/>
    <w:rsid w:val="00431D05"/>
    <w:rsid w:val="00433772"/>
    <w:rsid w:val="00433E4E"/>
    <w:rsid w:val="004343B0"/>
    <w:rsid w:val="00441327"/>
    <w:rsid w:val="0044609C"/>
    <w:rsid w:val="004468E6"/>
    <w:rsid w:val="00452260"/>
    <w:rsid w:val="0045531B"/>
    <w:rsid w:val="0045643D"/>
    <w:rsid w:val="004567D6"/>
    <w:rsid w:val="0045710D"/>
    <w:rsid w:val="00461551"/>
    <w:rsid w:val="0046306B"/>
    <w:rsid w:val="00463121"/>
    <w:rsid w:val="004642F2"/>
    <w:rsid w:val="00464A51"/>
    <w:rsid w:val="004679F9"/>
    <w:rsid w:val="00471A2B"/>
    <w:rsid w:val="00472AE6"/>
    <w:rsid w:val="004740C8"/>
    <w:rsid w:val="00477F28"/>
    <w:rsid w:val="004808C0"/>
    <w:rsid w:val="00480F7F"/>
    <w:rsid w:val="004815EB"/>
    <w:rsid w:val="00481B76"/>
    <w:rsid w:val="00482064"/>
    <w:rsid w:val="00483165"/>
    <w:rsid w:val="0049066F"/>
    <w:rsid w:val="004911F8"/>
    <w:rsid w:val="00493F17"/>
    <w:rsid w:val="004945E9"/>
    <w:rsid w:val="00494E53"/>
    <w:rsid w:val="00495712"/>
    <w:rsid w:val="004971D8"/>
    <w:rsid w:val="004A053F"/>
    <w:rsid w:val="004A354E"/>
    <w:rsid w:val="004B381E"/>
    <w:rsid w:val="004B402C"/>
    <w:rsid w:val="004B76EE"/>
    <w:rsid w:val="004B79C8"/>
    <w:rsid w:val="004C3433"/>
    <w:rsid w:val="004C3BB1"/>
    <w:rsid w:val="004C50BC"/>
    <w:rsid w:val="004C593E"/>
    <w:rsid w:val="004C5F43"/>
    <w:rsid w:val="004C62C7"/>
    <w:rsid w:val="004D0551"/>
    <w:rsid w:val="004D153C"/>
    <w:rsid w:val="004D1C18"/>
    <w:rsid w:val="004D4789"/>
    <w:rsid w:val="004D595A"/>
    <w:rsid w:val="004D5E67"/>
    <w:rsid w:val="004D7614"/>
    <w:rsid w:val="004E1810"/>
    <w:rsid w:val="004E1DE6"/>
    <w:rsid w:val="004E248B"/>
    <w:rsid w:val="004E4F24"/>
    <w:rsid w:val="004E796C"/>
    <w:rsid w:val="004F466D"/>
    <w:rsid w:val="00504ACC"/>
    <w:rsid w:val="005054CB"/>
    <w:rsid w:val="00505A21"/>
    <w:rsid w:val="00505D8A"/>
    <w:rsid w:val="00510804"/>
    <w:rsid w:val="005131F7"/>
    <w:rsid w:val="00515E02"/>
    <w:rsid w:val="005162AF"/>
    <w:rsid w:val="005164FF"/>
    <w:rsid w:val="00520591"/>
    <w:rsid w:val="00520F53"/>
    <w:rsid w:val="0052119F"/>
    <w:rsid w:val="00521359"/>
    <w:rsid w:val="005230D5"/>
    <w:rsid w:val="005243FF"/>
    <w:rsid w:val="0052770E"/>
    <w:rsid w:val="00530547"/>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7342"/>
    <w:rsid w:val="00567FA9"/>
    <w:rsid w:val="005708C3"/>
    <w:rsid w:val="0057439A"/>
    <w:rsid w:val="005745A9"/>
    <w:rsid w:val="005750B4"/>
    <w:rsid w:val="0057708F"/>
    <w:rsid w:val="00577660"/>
    <w:rsid w:val="005778FF"/>
    <w:rsid w:val="00580409"/>
    <w:rsid w:val="0058068B"/>
    <w:rsid w:val="00584779"/>
    <w:rsid w:val="00586247"/>
    <w:rsid w:val="00586EEF"/>
    <w:rsid w:val="00591E9E"/>
    <w:rsid w:val="00592B6C"/>
    <w:rsid w:val="005936DB"/>
    <w:rsid w:val="00594A4F"/>
    <w:rsid w:val="00595E77"/>
    <w:rsid w:val="00596DD0"/>
    <w:rsid w:val="005978AC"/>
    <w:rsid w:val="005A1AB6"/>
    <w:rsid w:val="005A4328"/>
    <w:rsid w:val="005A7DF4"/>
    <w:rsid w:val="005B0111"/>
    <w:rsid w:val="005B0302"/>
    <w:rsid w:val="005B29FA"/>
    <w:rsid w:val="005B3039"/>
    <w:rsid w:val="005C121D"/>
    <w:rsid w:val="005C2D5F"/>
    <w:rsid w:val="005C37F7"/>
    <w:rsid w:val="005C6525"/>
    <w:rsid w:val="005D0796"/>
    <w:rsid w:val="005D1469"/>
    <w:rsid w:val="005D4156"/>
    <w:rsid w:val="005D723C"/>
    <w:rsid w:val="005D74DB"/>
    <w:rsid w:val="005E16B0"/>
    <w:rsid w:val="005E2A9E"/>
    <w:rsid w:val="005E3121"/>
    <w:rsid w:val="005F1D5B"/>
    <w:rsid w:val="005F2602"/>
    <w:rsid w:val="005F4253"/>
    <w:rsid w:val="005F5078"/>
    <w:rsid w:val="005F5D9E"/>
    <w:rsid w:val="005F6D55"/>
    <w:rsid w:val="005F6DE9"/>
    <w:rsid w:val="006066AC"/>
    <w:rsid w:val="00611518"/>
    <w:rsid w:val="00611EA1"/>
    <w:rsid w:val="00614C83"/>
    <w:rsid w:val="0061551F"/>
    <w:rsid w:val="00620BB0"/>
    <w:rsid w:val="00621043"/>
    <w:rsid w:val="006248CF"/>
    <w:rsid w:val="0062590D"/>
    <w:rsid w:val="00625BB6"/>
    <w:rsid w:val="006312EA"/>
    <w:rsid w:val="0063372B"/>
    <w:rsid w:val="006356A8"/>
    <w:rsid w:val="00636745"/>
    <w:rsid w:val="006373B9"/>
    <w:rsid w:val="006379FA"/>
    <w:rsid w:val="00637A0D"/>
    <w:rsid w:val="006404A3"/>
    <w:rsid w:val="00642D34"/>
    <w:rsid w:val="00644588"/>
    <w:rsid w:val="00645CFD"/>
    <w:rsid w:val="00647908"/>
    <w:rsid w:val="0065075B"/>
    <w:rsid w:val="00651009"/>
    <w:rsid w:val="00651190"/>
    <w:rsid w:val="006535FF"/>
    <w:rsid w:val="00655459"/>
    <w:rsid w:val="00655826"/>
    <w:rsid w:val="00660F5D"/>
    <w:rsid w:val="00662C4B"/>
    <w:rsid w:val="0066527B"/>
    <w:rsid w:val="00666290"/>
    <w:rsid w:val="006676AF"/>
    <w:rsid w:val="00671466"/>
    <w:rsid w:val="00672658"/>
    <w:rsid w:val="0067291B"/>
    <w:rsid w:val="0067382F"/>
    <w:rsid w:val="006739EB"/>
    <w:rsid w:val="00673D00"/>
    <w:rsid w:val="00676786"/>
    <w:rsid w:val="006800E2"/>
    <w:rsid w:val="00680B74"/>
    <w:rsid w:val="0068237F"/>
    <w:rsid w:val="00682E4C"/>
    <w:rsid w:val="006847F3"/>
    <w:rsid w:val="00686C54"/>
    <w:rsid w:val="00691123"/>
    <w:rsid w:val="00691333"/>
    <w:rsid w:val="006948C0"/>
    <w:rsid w:val="006953DD"/>
    <w:rsid w:val="00697DAF"/>
    <w:rsid w:val="006A592A"/>
    <w:rsid w:val="006A6AE1"/>
    <w:rsid w:val="006B19B1"/>
    <w:rsid w:val="006B20AF"/>
    <w:rsid w:val="006B2768"/>
    <w:rsid w:val="006B289D"/>
    <w:rsid w:val="006B5272"/>
    <w:rsid w:val="006C01AD"/>
    <w:rsid w:val="006C0A0E"/>
    <w:rsid w:val="006C2F20"/>
    <w:rsid w:val="006C3AE1"/>
    <w:rsid w:val="006C4EEE"/>
    <w:rsid w:val="006C6C28"/>
    <w:rsid w:val="006D5182"/>
    <w:rsid w:val="006D5299"/>
    <w:rsid w:val="006D7397"/>
    <w:rsid w:val="006D79A9"/>
    <w:rsid w:val="006E018E"/>
    <w:rsid w:val="006E0F97"/>
    <w:rsid w:val="006E2653"/>
    <w:rsid w:val="006E3D39"/>
    <w:rsid w:val="006E3E19"/>
    <w:rsid w:val="006E62F4"/>
    <w:rsid w:val="006F18AB"/>
    <w:rsid w:val="006F2CFB"/>
    <w:rsid w:val="006F3FCC"/>
    <w:rsid w:val="006F4BE3"/>
    <w:rsid w:val="006F4EAA"/>
    <w:rsid w:val="006F793E"/>
    <w:rsid w:val="00701DBB"/>
    <w:rsid w:val="00704982"/>
    <w:rsid w:val="00705D67"/>
    <w:rsid w:val="00705DAF"/>
    <w:rsid w:val="00711792"/>
    <w:rsid w:val="007141C8"/>
    <w:rsid w:val="00714505"/>
    <w:rsid w:val="0071575B"/>
    <w:rsid w:val="0071612F"/>
    <w:rsid w:val="00722B4A"/>
    <w:rsid w:val="00724CCF"/>
    <w:rsid w:val="00725359"/>
    <w:rsid w:val="007257DE"/>
    <w:rsid w:val="00725BFC"/>
    <w:rsid w:val="007264B5"/>
    <w:rsid w:val="00733335"/>
    <w:rsid w:val="00735793"/>
    <w:rsid w:val="007357FF"/>
    <w:rsid w:val="00736C18"/>
    <w:rsid w:val="00737301"/>
    <w:rsid w:val="0073759D"/>
    <w:rsid w:val="00737846"/>
    <w:rsid w:val="0074031D"/>
    <w:rsid w:val="00743C36"/>
    <w:rsid w:val="007454C5"/>
    <w:rsid w:val="00746155"/>
    <w:rsid w:val="007468E0"/>
    <w:rsid w:val="00746AA5"/>
    <w:rsid w:val="0075021E"/>
    <w:rsid w:val="00750DF8"/>
    <w:rsid w:val="00751AD1"/>
    <w:rsid w:val="00753B79"/>
    <w:rsid w:val="0076183C"/>
    <w:rsid w:val="00764958"/>
    <w:rsid w:val="00764E69"/>
    <w:rsid w:val="00765F41"/>
    <w:rsid w:val="00766FA0"/>
    <w:rsid w:val="007670BF"/>
    <w:rsid w:val="00773A9D"/>
    <w:rsid w:val="00774B7D"/>
    <w:rsid w:val="00776B7C"/>
    <w:rsid w:val="00777A18"/>
    <w:rsid w:val="0078592F"/>
    <w:rsid w:val="00785B1A"/>
    <w:rsid w:val="00785D29"/>
    <w:rsid w:val="00790865"/>
    <w:rsid w:val="007919EF"/>
    <w:rsid w:val="00795F5C"/>
    <w:rsid w:val="00796662"/>
    <w:rsid w:val="007974F9"/>
    <w:rsid w:val="00797FBD"/>
    <w:rsid w:val="007A185B"/>
    <w:rsid w:val="007A185D"/>
    <w:rsid w:val="007A3E86"/>
    <w:rsid w:val="007A68C3"/>
    <w:rsid w:val="007A779B"/>
    <w:rsid w:val="007B1C4B"/>
    <w:rsid w:val="007B2666"/>
    <w:rsid w:val="007B4125"/>
    <w:rsid w:val="007B5B2A"/>
    <w:rsid w:val="007B6401"/>
    <w:rsid w:val="007C083E"/>
    <w:rsid w:val="007C0D29"/>
    <w:rsid w:val="007C5961"/>
    <w:rsid w:val="007C6B1C"/>
    <w:rsid w:val="007C79F2"/>
    <w:rsid w:val="007D1836"/>
    <w:rsid w:val="007D27E3"/>
    <w:rsid w:val="007D318A"/>
    <w:rsid w:val="007D6C8C"/>
    <w:rsid w:val="007E038F"/>
    <w:rsid w:val="007E23FC"/>
    <w:rsid w:val="007E461B"/>
    <w:rsid w:val="007E6950"/>
    <w:rsid w:val="007E6DF2"/>
    <w:rsid w:val="007E7830"/>
    <w:rsid w:val="007F238D"/>
    <w:rsid w:val="007F26B4"/>
    <w:rsid w:val="007F5C52"/>
    <w:rsid w:val="007F61DC"/>
    <w:rsid w:val="00800461"/>
    <w:rsid w:val="00800795"/>
    <w:rsid w:val="008014F6"/>
    <w:rsid w:val="008046B1"/>
    <w:rsid w:val="00805D98"/>
    <w:rsid w:val="00806569"/>
    <w:rsid w:val="008065F6"/>
    <w:rsid w:val="00806D8E"/>
    <w:rsid w:val="00811067"/>
    <w:rsid w:val="008116E0"/>
    <w:rsid w:val="00813468"/>
    <w:rsid w:val="00813715"/>
    <w:rsid w:val="00816615"/>
    <w:rsid w:val="00817B0D"/>
    <w:rsid w:val="008205C2"/>
    <w:rsid w:val="00824413"/>
    <w:rsid w:val="00825E97"/>
    <w:rsid w:val="00826391"/>
    <w:rsid w:val="00826A29"/>
    <w:rsid w:val="0082710D"/>
    <w:rsid w:val="00831EBB"/>
    <w:rsid w:val="00835082"/>
    <w:rsid w:val="008364E0"/>
    <w:rsid w:val="00837982"/>
    <w:rsid w:val="00840D31"/>
    <w:rsid w:val="00841935"/>
    <w:rsid w:val="0084596D"/>
    <w:rsid w:val="008461B9"/>
    <w:rsid w:val="008515B9"/>
    <w:rsid w:val="008531B6"/>
    <w:rsid w:val="00853920"/>
    <w:rsid w:val="00860C38"/>
    <w:rsid w:val="00860D9B"/>
    <w:rsid w:val="00861FAF"/>
    <w:rsid w:val="00866E5B"/>
    <w:rsid w:val="00870887"/>
    <w:rsid w:val="00872253"/>
    <w:rsid w:val="00875643"/>
    <w:rsid w:val="00875F62"/>
    <w:rsid w:val="00876E83"/>
    <w:rsid w:val="0088084E"/>
    <w:rsid w:val="00881125"/>
    <w:rsid w:val="00882544"/>
    <w:rsid w:val="0088350F"/>
    <w:rsid w:val="00890DC6"/>
    <w:rsid w:val="008925FA"/>
    <w:rsid w:val="008928BA"/>
    <w:rsid w:val="00892A9B"/>
    <w:rsid w:val="00893435"/>
    <w:rsid w:val="00893A6A"/>
    <w:rsid w:val="008947C9"/>
    <w:rsid w:val="00894C31"/>
    <w:rsid w:val="008A10A0"/>
    <w:rsid w:val="008A3A78"/>
    <w:rsid w:val="008A518F"/>
    <w:rsid w:val="008A7E45"/>
    <w:rsid w:val="008B017F"/>
    <w:rsid w:val="008B0476"/>
    <w:rsid w:val="008B1A34"/>
    <w:rsid w:val="008B1B17"/>
    <w:rsid w:val="008B2160"/>
    <w:rsid w:val="008B4448"/>
    <w:rsid w:val="008B4C74"/>
    <w:rsid w:val="008B5E38"/>
    <w:rsid w:val="008C4E6A"/>
    <w:rsid w:val="008C5606"/>
    <w:rsid w:val="008C7577"/>
    <w:rsid w:val="008C77BE"/>
    <w:rsid w:val="008D20A7"/>
    <w:rsid w:val="008D212D"/>
    <w:rsid w:val="008D5071"/>
    <w:rsid w:val="008D558D"/>
    <w:rsid w:val="008D6D43"/>
    <w:rsid w:val="008D733F"/>
    <w:rsid w:val="008E16A8"/>
    <w:rsid w:val="008E182D"/>
    <w:rsid w:val="008E5144"/>
    <w:rsid w:val="008E6B11"/>
    <w:rsid w:val="008E7666"/>
    <w:rsid w:val="008F3DFA"/>
    <w:rsid w:val="008F5606"/>
    <w:rsid w:val="008F6082"/>
    <w:rsid w:val="008F6FDD"/>
    <w:rsid w:val="008F7328"/>
    <w:rsid w:val="00900D70"/>
    <w:rsid w:val="00901B5A"/>
    <w:rsid w:val="009032AA"/>
    <w:rsid w:val="00905530"/>
    <w:rsid w:val="0090766F"/>
    <w:rsid w:val="00910081"/>
    <w:rsid w:val="00910AAF"/>
    <w:rsid w:val="00913B19"/>
    <w:rsid w:val="00923024"/>
    <w:rsid w:val="00923BCE"/>
    <w:rsid w:val="00924627"/>
    <w:rsid w:val="009266B8"/>
    <w:rsid w:val="00926B53"/>
    <w:rsid w:val="00927655"/>
    <w:rsid w:val="00927E71"/>
    <w:rsid w:val="00930582"/>
    <w:rsid w:val="00930F79"/>
    <w:rsid w:val="00931E1B"/>
    <w:rsid w:val="009342C4"/>
    <w:rsid w:val="00935C31"/>
    <w:rsid w:val="009421F0"/>
    <w:rsid w:val="00943D6C"/>
    <w:rsid w:val="00943F84"/>
    <w:rsid w:val="009442DE"/>
    <w:rsid w:val="00944535"/>
    <w:rsid w:val="00946071"/>
    <w:rsid w:val="009475BC"/>
    <w:rsid w:val="00947D18"/>
    <w:rsid w:val="0095026E"/>
    <w:rsid w:val="00950489"/>
    <w:rsid w:val="0095305F"/>
    <w:rsid w:val="0095599D"/>
    <w:rsid w:val="00955D36"/>
    <w:rsid w:val="009568FD"/>
    <w:rsid w:val="00956E49"/>
    <w:rsid w:val="00957E6F"/>
    <w:rsid w:val="009611E6"/>
    <w:rsid w:val="00964177"/>
    <w:rsid w:val="00974C99"/>
    <w:rsid w:val="00974D76"/>
    <w:rsid w:val="00981610"/>
    <w:rsid w:val="00983F0F"/>
    <w:rsid w:val="009850D3"/>
    <w:rsid w:val="00987961"/>
    <w:rsid w:val="009909EF"/>
    <w:rsid w:val="009914AC"/>
    <w:rsid w:val="00991657"/>
    <w:rsid w:val="009937A3"/>
    <w:rsid w:val="009943C7"/>
    <w:rsid w:val="009945E6"/>
    <w:rsid w:val="00994EDD"/>
    <w:rsid w:val="009A0863"/>
    <w:rsid w:val="009A137B"/>
    <w:rsid w:val="009A36F5"/>
    <w:rsid w:val="009A5426"/>
    <w:rsid w:val="009B3CDB"/>
    <w:rsid w:val="009B3D15"/>
    <w:rsid w:val="009B4F38"/>
    <w:rsid w:val="009B538E"/>
    <w:rsid w:val="009B575C"/>
    <w:rsid w:val="009B6A7A"/>
    <w:rsid w:val="009B6BE3"/>
    <w:rsid w:val="009C2212"/>
    <w:rsid w:val="009C24EB"/>
    <w:rsid w:val="009D19BD"/>
    <w:rsid w:val="009D2720"/>
    <w:rsid w:val="009D280A"/>
    <w:rsid w:val="009D3736"/>
    <w:rsid w:val="009D60CC"/>
    <w:rsid w:val="009D6703"/>
    <w:rsid w:val="009E0605"/>
    <w:rsid w:val="009E0A5A"/>
    <w:rsid w:val="009E0AA9"/>
    <w:rsid w:val="009E120B"/>
    <w:rsid w:val="009E302D"/>
    <w:rsid w:val="009E46B2"/>
    <w:rsid w:val="009E681C"/>
    <w:rsid w:val="009F077C"/>
    <w:rsid w:val="009F4CDE"/>
    <w:rsid w:val="00A01749"/>
    <w:rsid w:val="00A01C07"/>
    <w:rsid w:val="00A03AA2"/>
    <w:rsid w:val="00A03AE1"/>
    <w:rsid w:val="00A11E08"/>
    <w:rsid w:val="00A13FFC"/>
    <w:rsid w:val="00A148D4"/>
    <w:rsid w:val="00A14AB5"/>
    <w:rsid w:val="00A155D6"/>
    <w:rsid w:val="00A16F76"/>
    <w:rsid w:val="00A17BA4"/>
    <w:rsid w:val="00A2095A"/>
    <w:rsid w:val="00A20C22"/>
    <w:rsid w:val="00A22E60"/>
    <w:rsid w:val="00A27712"/>
    <w:rsid w:val="00A335C0"/>
    <w:rsid w:val="00A35537"/>
    <w:rsid w:val="00A35FE9"/>
    <w:rsid w:val="00A37468"/>
    <w:rsid w:val="00A37DD0"/>
    <w:rsid w:val="00A42898"/>
    <w:rsid w:val="00A43185"/>
    <w:rsid w:val="00A449B0"/>
    <w:rsid w:val="00A47953"/>
    <w:rsid w:val="00A47A82"/>
    <w:rsid w:val="00A47C1E"/>
    <w:rsid w:val="00A47C57"/>
    <w:rsid w:val="00A509CE"/>
    <w:rsid w:val="00A50B3D"/>
    <w:rsid w:val="00A50F48"/>
    <w:rsid w:val="00A515E4"/>
    <w:rsid w:val="00A53E73"/>
    <w:rsid w:val="00A54A22"/>
    <w:rsid w:val="00A60426"/>
    <w:rsid w:val="00A60BCA"/>
    <w:rsid w:val="00A642C9"/>
    <w:rsid w:val="00A666AF"/>
    <w:rsid w:val="00A70BD6"/>
    <w:rsid w:val="00A716B5"/>
    <w:rsid w:val="00A73C44"/>
    <w:rsid w:val="00A73C54"/>
    <w:rsid w:val="00A81DA2"/>
    <w:rsid w:val="00A82267"/>
    <w:rsid w:val="00A82ABC"/>
    <w:rsid w:val="00A83874"/>
    <w:rsid w:val="00A84258"/>
    <w:rsid w:val="00A850AD"/>
    <w:rsid w:val="00A85B65"/>
    <w:rsid w:val="00A85D87"/>
    <w:rsid w:val="00A860C1"/>
    <w:rsid w:val="00A867E6"/>
    <w:rsid w:val="00A869B3"/>
    <w:rsid w:val="00A870B8"/>
    <w:rsid w:val="00A87434"/>
    <w:rsid w:val="00A91729"/>
    <w:rsid w:val="00A920FC"/>
    <w:rsid w:val="00A92125"/>
    <w:rsid w:val="00AA4B41"/>
    <w:rsid w:val="00AA4E49"/>
    <w:rsid w:val="00AA7FA5"/>
    <w:rsid w:val="00AB6BE6"/>
    <w:rsid w:val="00AB750D"/>
    <w:rsid w:val="00AC080D"/>
    <w:rsid w:val="00AC1B7C"/>
    <w:rsid w:val="00AC34B2"/>
    <w:rsid w:val="00AC3DC8"/>
    <w:rsid w:val="00AC4292"/>
    <w:rsid w:val="00AD026B"/>
    <w:rsid w:val="00AD15E0"/>
    <w:rsid w:val="00AD4927"/>
    <w:rsid w:val="00AD4F00"/>
    <w:rsid w:val="00AD5D4B"/>
    <w:rsid w:val="00AE0DDF"/>
    <w:rsid w:val="00AE2247"/>
    <w:rsid w:val="00AE2D79"/>
    <w:rsid w:val="00AE4344"/>
    <w:rsid w:val="00AE4529"/>
    <w:rsid w:val="00AE59BF"/>
    <w:rsid w:val="00AE5A60"/>
    <w:rsid w:val="00AE6B90"/>
    <w:rsid w:val="00AF16FF"/>
    <w:rsid w:val="00AF3C1F"/>
    <w:rsid w:val="00AF4FB9"/>
    <w:rsid w:val="00AF55C9"/>
    <w:rsid w:val="00AF709E"/>
    <w:rsid w:val="00B0333C"/>
    <w:rsid w:val="00B03A70"/>
    <w:rsid w:val="00B05612"/>
    <w:rsid w:val="00B075DE"/>
    <w:rsid w:val="00B123C8"/>
    <w:rsid w:val="00B137D8"/>
    <w:rsid w:val="00B15919"/>
    <w:rsid w:val="00B179DB"/>
    <w:rsid w:val="00B17B6C"/>
    <w:rsid w:val="00B201C6"/>
    <w:rsid w:val="00B20600"/>
    <w:rsid w:val="00B223C9"/>
    <w:rsid w:val="00B3090D"/>
    <w:rsid w:val="00B34FE5"/>
    <w:rsid w:val="00B3655B"/>
    <w:rsid w:val="00B369D8"/>
    <w:rsid w:val="00B4113D"/>
    <w:rsid w:val="00B41FBF"/>
    <w:rsid w:val="00B42DA0"/>
    <w:rsid w:val="00B43F54"/>
    <w:rsid w:val="00B44F87"/>
    <w:rsid w:val="00B46C41"/>
    <w:rsid w:val="00B50ACA"/>
    <w:rsid w:val="00B50ED3"/>
    <w:rsid w:val="00B51144"/>
    <w:rsid w:val="00B51A51"/>
    <w:rsid w:val="00B53BF9"/>
    <w:rsid w:val="00B548A4"/>
    <w:rsid w:val="00B5575B"/>
    <w:rsid w:val="00B558B3"/>
    <w:rsid w:val="00B5618F"/>
    <w:rsid w:val="00B615B1"/>
    <w:rsid w:val="00B62EAB"/>
    <w:rsid w:val="00B64FBB"/>
    <w:rsid w:val="00B65A9F"/>
    <w:rsid w:val="00B670C0"/>
    <w:rsid w:val="00B67C42"/>
    <w:rsid w:val="00B712DD"/>
    <w:rsid w:val="00B7164F"/>
    <w:rsid w:val="00B73D56"/>
    <w:rsid w:val="00B75328"/>
    <w:rsid w:val="00B754E6"/>
    <w:rsid w:val="00B7664B"/>
    <w:rsid w:val="00B77A3D"/>
    <w:rsid w:val="00B80A2D"/>
    <w:rsid w:val="00B8161E"/>
    <w:rsid w:val="00B81EE2"/>
    <w:rsid w:val="00B8618C"/>
    <w:rsid w:val="00B90426"/>
    <w:rsid w:val="00B931BC"/>
    <w:rsid w:val="00B931F2"/>
    <w:rsid w:val="00B942FF"/>
    <w:rsid w:val="00B95F2E"/>
    <w:rsid w:val="00BA0D1B"/>
    <w:rsid w:val="00BA273F"/>
    <w:rsid w:val="00BA2F4B"/>
    <w:rsid w:val="00BA7CB7"/>
    <w:rsid w:val="00BB31F4"/>
    <w:rsid w:val="00BB3607"/>
    <w:rsid w:val="00BB3BD8"/>
    <w:rsid w:val="00BB5F2E"/>
    <w:rsid w:val="00BB6B88"/>
    <w:rsid w:val="00BC330F"/>
    <w:rsid w:val="00BC3D40"/>
    <w:rsid w:val="00BC4F67"/>
    <w:rsid w:val="00BC5665"/>
    <w:rsid w:val="00BC6C3C"/>
    <w:rsid w:val="00BC781B"/>
    <w:rsid w:val="00BD5682"/>
    <w:rsid w:val="00BD622A"/>
    <w:rsid w:val="00BE00F2"/>
    <w:rsid w:val="00BE1133"/>
    <w:rsid w:val="00BE12F8"/>
    <w:rsid w:val="00BE17BF"/>
    <w:rsid w:val="00BE4AF3"/>
    <w:rsid w:val="00BE6720"/>
    <w:rsid w:val="00BE6DC9"/>
    <w:rsid w:val="00BF1B90"/>
    <w:rsid w:val="00BF551F"/>
    <w:rsid w:val="00BF5923"/>
    <w:rsid w:val="00C01671"/>
    <w:rsid w:val="00C049CF"/>
    <w:rsid w:val="00C152F7"/>
    <w:rsid w:val="00C2031E"/>
    <w:rsid w:val="00C211C3"/>
    <w:rsid w:val="00C26499"/>
    <w:rsid w:val="00C27922"/>
    <w:rsid w:val="00C303AA"/>
    <w:rsid w:val="00C35254"/>
    <w:rsid w:val="00C4096A"/>
    <w:rsid w:val="00C42C70"/>
    <w:rsid w:val="00C4331F"/>
    <w:rsid w:val="00C45EDE"/>
    <w:rsid w:val="00C51248"/>
    <w:rsid w:val="00C5690B"/>
    <w:rsid w:val="00C57B83"/>
    <w:rsid w:val="00C57CFE"/>
    <w:rsid w:val="00C60519"/>
    <w:rsid w:val="00C74FA6"/>
    <w:rsid w:val="00C75854"/>
    <w:rsid w:val="00C75EA9"/>
    <w:rsid w:val="00C84052"/>
    <w:rsid w:val="00C8472D"/>
    <w:rsid w:val="00C92B21"/>
    <w:rsid w:val="00C93599"/>
    <w:rsid w:val="00C9361C"/>
    <w:rsid w:val="00CA2D8B"/>
    <w:rsid w:val="00CB1FB4"/>
    <w:rsid w:val="00CB28A6"/>
    <w:rsid w:val="00CB4055"/>
    <w:rsid w:val="00CC0277"/>
    <w:rsid w:val="00CC439E"/>
    <w:rsid w:val="00CC44E3"/>
    <w:rsid w:val="00CC4873"/>
    <w:rsid w:val="00CC57AD"/>
    <w:rsid w:val="00CC6D2E"/>
    <w:rsid w:val="00CD20DC"/>
    <w:rsid w:val="00CD44B9"/>
    <w:rsid w:val="00CD5405"/>
    <w:rsid w:val="00CD5A6D"/>
    <w:rsid w:val="00CD5D73"/>
    <w:rsid w:val="00CD5F17"/>
    <w:rsid w:val="00CD708C"/>
    <w:rsid w:val="00CE2250"/>
    <w:rsid w:val="00CE2389"/>
    <w:rsid w:val="00CE374E"/>
    <w:rsid w:val="00CE42B0"/>
    <w:rsid w:val="00CE5B5A"/>
    <w:rsid w:val="00CE6BEF"/>
    <w:rsid w:val="00CE6F7D"/>
    <w:rsid w:val="00CF17D8"/>
    <w:rsid w:val="00CF4087"/>
    <w:rsid w:val="00CF4891"/>
    <w:rsid w:val="00CF7174"/>
    <w:rsid w:val="00D00247"/>
    <w:rsid w:val="00D04A44"/>
    <w:rsid w:val="00D050CB"/>
    <w:rsid w:val="00D07952"/>
    <w:rsid w:val="00D07F56"/>
    <w:rsid w:val="00D109F2"/>
    <w:rsid w:val="00D11281"/>
    <w:rsid w:val="00D13F18"/>
    <w:rsid w:val="00D20AB7"/>
    <w:rsid w:val="00D226BB"/>
    <w:rsid w:val="00D22855"/>
    <w:rsid w:val="00D24B6A"/>
    <w:rsid w:val="00D2635F"/>
    <w:rsid w:val="00D26884"/>
    <w:rsid w:val="00D26F29"/>
    <w:rsid w:val="00D3016B"/>
    <w:rsid w:val="00D32BBF"/>
    <w:rsid w:val="00D3444A"/>
    <w:rsid w:val="00D353E2"/>
    <w:rsid w:val="00D37781"/>
    <w:rsid w:val="00D4129A"/>
    <w:rsid w:val="00D415CF"/>
    <w:rsid w:val="00D44BC0"/>
    <w:rsid w:val="00D4595E"/>
    <w:rsid w:val="00D466E4"/>
    <w:rsid w:val="00D471EE"/>
    <w:rsid w:val="00D47264"/>
    <w:rsid w:val="00D474BF"/>
    <w:rsid w:val="00D51484"/>
    <w:rsid w:val="00D53F31"/>
    <w:rsid w:val="00D57ACB"/>
    <w:rsid w:val="00D61B62"/>
    <w:rsid w:val="00D67D9E"/>
    <w:rsid w:val="00D70B9F"/>
    <w:rsid w:val="00D73240"/>
    <w:rsid w:val="00D73EE6"/>
    <w:rsid w:val="00D743CB"/>
    <w:rsid w:val="00D804E7"/>
    <w:rsid w:val="00D8146A"/>
    <w:rsid w:val="00D823E5"/>
    <w:rsid w:val="00D82AFF"/>
    <w:rsid w:val="00D8579E"/>
    <w:rsid w:val="00D86D0E"/>
    <w:rsid w:val="00D872EC"/>
    <w:rsid w:val="00D87554"/>
    <w:rsid w:val="00D90C2B"/>
    <w:rsid w:val="00D90DC9"/>
    <w:rsid w:val="00D93E3E"/>
    <w:rsid w:val="00D9511C"/>
    <w:rsid w:val="00D97ADE"/>
    <w:rsid w:val="00DA1037"/>
    <w:rsid w:val="00DA20D4"/>
    <w:rsid w:val="00DA4DC4"/>
    <w:rsid w:val="00DA56B7"/>
    <w:rsid w:val="00DA67F1"/>
    <w:rsid w:val="00DA7BF4"/>
    <w:rsid w:val="00DB254A"/>
    <w:rsid w:val="00DB2D11"/>
    <w:rsid w:val="00DB3BF2"/>
    <w:rsid w:val="00DC04C6"/>
    <w:rsid w:val="00DC09F4"/>
    <w:rsid w:val="00DC4BC1"/>
    <w:rsid w:val="00DC6EA4"/>
    <w:rsid w:val="00DD075D"/>
    <w:rsid w:val="00DD3197"/>
    <w:rsid w:val="00DD3A05"/>
    <w:rsid w:val="00DD52CF"/>
    <w:rsid w:val="00DE0B7B"/>
    <w:rsid w:val="00DE0D9F"/>
    <w:rsid w:val="00DE6CB4"/>
    <w:rsid w:val="00DE7559"/>
    <w:rsid w:val="00DE766B"/>
    <w:rsid w:val="00DF1CC8"/>
    <w:rsid w:val="00DF2A2A"/>
    <w:rsid w:val="00DF7EDD"/>
    <w:rsid w:val="00E0313E"/>
    <w:rsid w:val="00E04D2F"/>
    <w:rsid w:val="00E06A53"/>
    <w:rsid w:val="00E07E65"/>
    <w:rsid w:val="00E11B08"/>
    <w:rsid w:val="00E1235D"/>
    <w:rsid w:val="00E13F13"/>
    <w:rsid w:val="00E15FAA"/>
    <w:rsid w:val="00E15FEA"/>
    <w:rsid w:val="00E2078F"/>
    <w:rsid w:val="00E20B38"/>
    <w:rsid w:val="00E210D8"/>
    <w:rsid w:val="00E25F3B"/>
    <w:rsid w:val="00E26117"/>
    <w:rsid w:val="00E32367"/>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635B"/>
    <w:rsid w:val="00E709E4"/>
    <w:rsid w:val="00E718CD"/>
    <w:rsid w:val="00E72A63"/>
    <w:rsid w:val="00E74989"/>
    <w:rsid w:val="00E77161"/>
    <w:rsid w:val="00E77501"/>
    <w:rsid w:val="00E83C0F"/>
    <w:rsid w:val="00E856DB"/>
    <w:rsid w:val="00E93969"/>
    <w:rsid w:val="00E93E1E"/>
    <w:rsid w:val="00E9581A"/>
    <w:rsid w:val="00EA0B8D"/>
    <w:rsid w:val="00EA1443"/>
    <w:rsid w:val="00EA2260"/>
    <w:rsid w:val="00EA3106"/>
    <w:rsid w:val="00EA43D4"/>
    <w:rsid w:val="00EA5708"/>
    <w:rsid w:val="00EB36CC"/>
    <w:rsid w:val="00EB393C"/>
    <w:rsid w:val="00EB59FB"/>
    <w:rsid w:val="00EB6552"/>
    <w:rsid w:val="00EB78B0"/>
    <w:rsid w:val="00EC0ACD"/>
    <w:rsid w:val="00EC104B"/>
    <w:rsid w:val="00EC16A7"/>
    <w:rsid w:val="00EC4192"/>
    <w:rsid w:val="00ED103C"/>
    <w:rsid w:val="00ED6062"/>
    <w:rsid w:val="00EE10D1"/>
    <w:rsid w:val="00EE1C7D"/>
    <w:rsid w:val="00EE4775"/>
    <w:rsid w:val="00EE58E9"/>
    <w:rsid w:val="00EE5E92"/>
    <w:rsid w:val="00EE6D94"/>
    <w:rsid w:val="00EE7684"/>
    <w:rsid w:val="00EF01A4"/>
    <w:rsid w:val="00EF1861"/>
    <w:rsid w:val="00EF28F3"/>
    <w:rsid w:val="00EF308C"/>
    <w:rsid w:val="00EF3A09"/>
    <w:rsid w:val="00EF469C"/>
    <w:rsid w:val="00F00EFC"/>
    <w:rsid w:val="00F01B84"/>
    <w:rsid w:val="00F06A6B"/>
    <w:rsid w:val="00F0710E"/>
    <w:rsid w:val="00F07933"/>
    <w:rsid w:val="00F143C4"/>
    <w:rsid w:val="00F14872"/>
    <w:rsid w:val="00F15655"/>
    <w:rsid w:val="00F167EC"/>
    <w:rsid w:val="00F2012B"/>
    <w:rsid w:val="00F23475"/>
    <w:rsid w:val="00F23A2B"/>
    <w:rsid w:val="00F25CA4"/>
    <w:rsid w:val="00F271D0"/>
    <w:rsid w:val="00F27EFE"/>
    <w:rsid w:val="00F32E3B"/>
    <w:rsid w:val="00F336BB"/>
    <w:rsid w:val="00F35507"/>
    <w:rsid w:val="00F361C7"/>
    <w:rsid w:val="00F37619"/>
    <w:rsid w:val="00F42BD5"/>
    <w:rsid w:val="00F4316D"/>
    <w:rsid w:val="00F45316"/>
    <w:rsid w:val="00F4643C"/>
    <w:rsid w:val="00F50B1F"/>
    <w:rsid w:val="00F54DB3"/>
    <w:rsid w:val="00F54F06"/>
    <w:rsid w:val="00F56F25"/>
    <w:rsid w:val="00F61236"/>
    <w:rsid w:val="00F61B53"/>
    <w:rsid w:val="00F6390C"/>
    <w:rsid w:val="00F6434D"/>
    <w:rsid w:val="00F76B71"/>
    <w:rsid w:val="00F77A39"/>
    <w:rsid w:val="00F81B07"/>
    <w:rsid w:val="00F81D70"/>
    <w:rsid w:val="00F8444A"/>
    <w:rsid w:val="00F84601"/>
    <w:rsid w:val="00F85625"/>
    <w:rsid w:val="00F86578"/>
    <w:rsid w:val="00F8752E"/>
    <w:rsid w:val="00F877CA"/>
    <w:rsid w:val="00F917B5"/>
    <w:rsid w:val="00F93F56"/>
    <w:rsid w:val="00FA2323"/>
    <w:rsid w:val="00FA27FE"/>
    <w:rsid w:val="00FA3B6A"/>
    <w:rsid w:val="00FA4DA7"/>
    <w:rsid w:val="00FA584B"/>
    <w:rsid w:val="00FA6457"/>
    <w:rsid w:val="00FA6E8B"/>
    <w:rsid w:val="00FB2B99"/>
    <w:rsid w:val="00FB5811"/>
    <w:rsid w:val="00FB7233"/>
    <w:rsid w:val="00FC049F"/>
    <w:rsid w:val="00FC4D43"/>
    <w:rsid w:val="00FC5411"/>
    <w:rsid w:val="00FC5CBE"/>
    <w:rsid w:val="00FC7250"/>
    <w:rsid w:val="00FD02AB"/>
    <w:rsid w:val="00FD064E"/>
    <w:rsid w:val="00FD12C7"/>
    <w:rsid w:val="00FD20DA"/>
    <w:rsid w:val="00FD265B"/>
    <w:rsid w:val="00FD2DC3"/>
    <w:rsid w:val="00FD3775"/>
    <w:rsid w:val="00FD6D25"/>
    <w:rsid w:val="00FD6E58"/>
    <w:rsid w:val="00FE01FE"/>
    <w:rsid w:val="00FE1A38"/>
    <w:rsid w:val="00FE4E13"/>
    <w:rsid w:val="00FE60E6"/>
    <w:rsid w:val="00FE7841"/>
    <w:rsid w:val="00FF152B"/>
    <w:rsid w:val="00FF16A5"/>
    <w:rsid w:val="00FF298E"/>
    <w:rsid w:val="00FF5A8D"/>
    <w:rsid w:val="00FF61E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B83A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E182D"/>
    <w:pPr>
      <w:spacing w:after="200" w:line="276" w:lineRule="auto"/>
    </w:pPr>
    <w:rPr>
      <w:sz w:val="22"/>
      <w:szCs w:val="22"/>
      <w:lang w:eastAsia="en-US"/>
    </w:rPr>
  </w:style>
  <w:style w:type="paragraph" w:styleId="Nagwek1">
    <w:name w:val="heading 1"/>
    <w:aliases w:val="H1,Znak, Znak,Znak1, Znak1,Znak2, Znak2,Znak3, Znak3,Znak4, Znak4,PGE_H1,Nagłówek dokumentów,Topic Heading 1,h1,L1,Level 1,Heading 1 Char,Nagłówek I,1,Section Heading,Hoofdstuk,1 ghost,g,ROZDZIAŁ,Tytuł1,Tytu31,Tytuł 1 st.,Nagłówek 11 Znak"/>
    <w:basedOn w:val="Normalny"/>
    <w:next w:val="Normalny"/>
    <w:link w:val="Nagwek1Znak"/>
    <w:uiPriority w:val="9"/>
    <w:qFormat/>
    <w:rsid w:val="00705D67"/>
    <w:pPr>
      <w:keepNext/>
      <w:keepLines/>
      <w:numPr>
        <w:numId w:val="45"/>
      </w:numPr>
      <w:pBdr>
        <w:bottom w:val="single" w:sz="4" w:space="1" w:color="595959" w:themeColor="text1" w:themeTint="A6"/>
      </w:pBdr>
      <w:spacing w:before="360" w:after="80" w:line="240" w:lineRule="auto"/>
      <w:outlineLvl w:val="0"/>
    </w:pPr>
    <w:rPr>
      <w:rFonts w:asciiTheme="majorHAnsi" w:eastAsiaTheme="majorEastAsia" w:hAnsiTheme="majorHAnsi" w:cstheme="majorBidi"/>
      <w:b/>
      <w:bCs/>
      <w:smallCaps/>
      <w:color w:val="000000" w:themeColor="text1"/>
      <w:sz w:val="36"/>
      <w:szCs w:val="36"/>
    </w:rPr>
  </w:style>
  <w:style w:type="paragraph" w:styleId="Nagwek2">
    <w:name w:val="heading 2"/>
    <w:aliases w:val="h2,A.B.C.,l2,ASAPHeading 2,Numbered - 2,h 3,ICL,Heading 2a,PA Major Section,Headline 2,2,headi,heading2,h21,h22,21,kopregel 2,Titre m,ASAPHeading 21,Numbered - 21,h 31,ICL1,Heading 2a1,H21,PA Major Section1,l21,Headline 21,h23,22,headi1"/>
    <w:basedOn w:val="Normalny"/>
    <w:next w:val="Normalny"/>
    <w:link w:val="Nagwek2Znak"/>
    <w:uiPriority w:val="9"/>
    <w:unhideWhenUsed/>
    <w:qFormat/>
    <w:rsid w:val="00705D67"/>
    <w:pPr>
      <w:keepNext/>
      <w:keepLines/>
      <w:numPr>
        <w:ilvl w:val="1"/>
        <w:numId w:val="45"/>
      </w:numPr>
      <w:spacing w:before="360" w:after="0" w:line="240" w:lineRule="auto"/>
      <w:outlineLvl w:val="1"/>
    </w:pPr>
    <w:rPr>
      <w:rFonts w:asciiTheme="majorHAnsi" w:eastAsiaTheme="majorEastAsia" w:hAnsiTheme="majorHAnsi" w:cstheme="majorBidi"/>
      <w:b/>
      <w:bCs/>
      <w:smallCaps/>
      <w:color w:val="000000" w:themeColor="text1"/>
      <w:sz w:val="28"/>
      <w:szCs w:val="28"/>
    </w:rPr>
  </w:style>
  <w:style w:type="paragraph" w:styleId="Nagwek3">
    <w:name w:val="heading 3"/>
    <w:aliases w:val="PGE_H3,h3,(Alt+3),L3,H3,h31,h32,h311,h33,h312,h34,h313,h35,h314,h36,h315,h37,h316,h38,h317,h39,h318,h310,h319,h3110,h320,h3111,h321,h331,h3121,h341,h3131,h351,h3141,h361,h3151,h371,h3161,h381,h3171,h391,h3181,h3101,h3191,h31101,H31"/>
    <w:basedOn w:val="Normalny"/>
    <w:next w:val="Normalny"/>
    <w:link w:val="Nagwek3Znak"/>
    <w:uiPriority w:val="9"/>
    <w:unhideWhenUsed/>
    <w:qFormat/>
    <w:rsid w:val="00705D67"/>
    <w:pPr>
      <w:keepNext/>
      <w:keepLines/>
      <w:numPr>
        <w:ilvl w:val="2"/>
        <w:numId w:val="45"/>
      </w:numPr>
      <w:spacing w:before="200" w:after="0" w:line="240" w:lineRule="auto"/>
      <w:outlineLvl w:val="2"/>
    </w:pPr>
    <w:rPr>
      <w:rFonts w:asciiTheme="majorHAnsi" w:eastAsiaTheme="majorEastAsia" w:hAnsiTheme="majorHAnsi" w:cstheme="majorBidi"/>
      <w:b/>
      <w:bCs/>
      <w:color w:val="000000" w:themeColor="text1"/>
    </w:rPr>
  </w:style>
  <w:style w:type="paragraph" w:styleId="Nagwek4">
    <w:name w:val="heading 4"/>
    <w:aliases w:val="h4,PGE_H4"/>
    <w:basedOn w:val="Normalny"/>
    <w:next w:val="Normalny"/>
    <w:link w:val="Nagwek4Znak"/>
    <w:unhideWhenUsed/>
    <w:qFormat/>
    <w:rsid w:val="00705D67"/>
    <w:pPr>
      <w:keepNext/>
      <w:keepLines/>
      <w:numPr>
        <w:ilvl w:val="3"/>
        <w:numId w:val="45"/>
      </w:numPr>
      <w:spacing w:before="200" w:after="0" w:line="240" w:lineRule="auto"/>
      <w:outlineLvl w:val="3"/>
    </w:pPr>
    <w:rPr>
      <w:rFonts w:asciiTheme="majorHAnsi" w:eastAsiaTheme="majorEastAsia" w:hAnsiTheme="majorHAnsi" w:cstheme="majorBidi"/>
      <w:b/>
      <w:bCs/>
      <w:i/>
      <w:iCs/>
      <w:color w:val="000000" w:themeColor="text1"/>
    </w:rPr>
  </w:style>
  <w:style w:type="paragraph" w:styleId="Nagwek5">
    <w:name w:val="heading 5"/>
    <w:aliases w:val="PGE_H5"/>
    <w:basedOn w:val="Normalny"/>
    <w:next w:val="Normalny"/>
    <w:link w:val="Nagwek5Znak"/>
    <w:unhideWhenUsed/>
    <w:qFormat/>
    <w:rsid w:val="00705D67"/>
    <w:pPr>
      <w:keepNext/>
      <w:keepLines/>
      <w:numPr>
        <w:ilvl w:val="4"/>
        <w:numId w:val="45"/>
      </w:numPr>
      <w:spacing w:before="200" w:after="0" w:line="240" w:lineRule="auto"/>
      <w:outlineLvl w:val="4"/>
    </w:pPr>
    <w:rPr>
      <w:rFonts w:asciiTheme="majorHAnsi" w:eastAsiaTheme="majorEastAsia" w:hAnsiTheme="majorHAnsi" w:cstheme="majorBidi"/>
      <w:color w:val="17365D" w:themeColor="text2" w:themeShade="BF"/>
    </w:rPr>
  </w:style>
  <w:style w:type="paragraph" w:styleId="Nagwek6">
    <w:name w:val="heading 6"/>
    <w:basedOn w:val="Normalny"/>
    <w:next w:val="Normalny"/>
    <w:link w:val="Nagwek6Znak"/>
    <w:unhideWhenUsed/>
    <w:qFormat/>
    <w:rsid w:val="00705D67"/>
    <w:pPr>
      <w:keepNext/>
      <w:keepLines/>
      <w:numPr>
        <w:ilvl w:val="5"/>
        <w:numId w:val="45"/>
      </w:numPr>
      <w:spacing w:before="200" w:after="0" w:line="240" w:lineRule="auto"/>
      <w:outlineLvl w:val="5"/>
    </w:pPr>
    <w:rPr>
      <w:rFonts w:asciiTheme="majorHAnsi" w:eastAsiaTheme="majorEastAsia" w:hAnsiTheme="majorHAnsi" w:cstheme="majorBidi"/>
      <w:i/>
      <w:iCs/>
      <w:color w:val="17365D" w:themeColor="text2" w:themeShade="BF"/>
    </w:rPr>
  </w:style>
  <w:style w:type="paragraph" w:styleId="Nagwek7">
    <w:name w:val="heading 7"/>
    <w:basedOn w:val="Normalny"/>
    <w:next w:val="Normalny"/>
    <w:link w:val="Nagwek7Znak"/>
    <w:unhideWhenUsed/>
    <w:qFormat/>
    <w:rsid w:val="00705D67"/>
    <w:pPr>
      <w:keepNext/>
      <w:keepLines/>
      <w:numPr>
        <w:ilvl w:val="6"/>
        <w:numId w:val="45"/>
      </w:numPr>
      <w:spacing w:before="200" w:after="0" w:line="240" w:lineRule="auto"/>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nhideWhenUsed/>
    <w:qFormat/>
    <w:rsid w:val="00705D67"/>
    <w:pPr>
      <w:keepNext/>
      <w:keepLines/>
      <w:numPr>
        <w:ilvl w:val="7"/>
        <w:numId w:val="45"/>
      </w:numPr>
      <w:spacing w:before="200" w:after="0" w:line="240" w:lineRule="auto"/>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nhideWhenUsed/>
    <w:qFormat/>
    <w:rsid w:val="00705D67"/>
    <w:pPr>
      <w:keepNext/>
      <w:keepLines/>
      <w:numPr>
        <w:ilvl w:val="8"/>
        <w:numId w:val="45"/>
      </w:numPr>
      <w:spacing w:before="200" w:after="0" w:line="240" w:lineRule="auto"/>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1_literowka,Literowanie,Punktowanie,Akapit z listą;1_literowka,1) AaA,1_literowka Znak Znak,Literowanie Znak Znak,RR PGE Akapit z listą Znak Znak,Preambuła,lp1,List Paragraph1,List Paragraph2"/>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1_literowka Znak,Literowanie Znak,Punktowanie Znak,Akapit z listą;1_literowka Znak,1) AaA Znak,1_literowka Znak Znak Znak,Literowanie Znak Znak Znak,Preambuła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004CB9"/>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aliases w:val="H1 Znak,Znak Znak, Znak Znak,Znak1 Znak, Znak1 Znak,Znak2 Znak, Znak2 Znak,Znak3 Znak, Znak3 Znak,Znak4 Znak, Znak4 Znak,PGE_H1 Znak,Nagłówek dokumentów Znak,Topic Heading 1 Znak,h1 Znak,L1 Znak,Level 1 Znak,Heading 1 Char Znak,1 Znak"/>
    <w:basedOn w:val="Domylnaczcionkaakapitu"/>
    <w:link w:val="Nagwek1"/>
    <w:uiPriority w:val="9"/>
    <w:rsid w:val="00705D67"/>
    <w:rPr>
      <w:rFonts w:asciiTheme="majorHAnsi" w:eastAsiaTheme="majorEastAsia" w:hAnsiTheme="majorHAnsi" w:cstheme="majorBidi"/>
      <w:b/>
      <w:bCs/>
      <w:smallCaps/>
      <w:color w:val="000000" w:themeColor="text1"/>
      <w:sz w:val="36"/>
      <w:szCs w:val="36"/>
      <w:lang w:eastAsia="en-US"/>
    </w:rPr>
  </w:style>
  <w:style w:type="character" w:customStyle="1" w:styleId="Nagwek2Znak">
    <w:name w:val="Nagłówek 2 Znak"/>
    <w:aliases w:val="h2 Znak,A.B.C. Znak,l2 Znak,ASAPHeading 2 Znak,Numbered - 2 Znak,h 3 Znak,ICL Znak,Heading 2a Znak,PA Major Section Znak,Headline 2 Znak,2 Znak,headi Znak,heading2 Znak,h21 Znak,h22 Znak,21 Znak,kopregel 2 Znak,Titre m Znak,h 31 Znak"/>
    <w:basedOn w:val="Domylnaczcionkaakapitu"/>
    <w:link w:val="Nagwek2"/>
    <w:uiPriority w:val="9"/>
    <w:rsid w:val="00705D67"/>
    <w:rPr>
      <w:rFonts w:asciiTheme="majorHAnsi" w:eastAsiaTheme="majorEastAsia" w:hAnsiTheme="majorHAnsi" w:cstheme="majorBidi"/>
      <w:b/>
      <w:bCs/>
      <w:smallCaps/>
      <w:color w:val="000000" w:themeColor="text1"/>
      <w:sz w:val="28"/>
      <w:szCs w:val="28"/>
      <w:lang w:eastAsia="en-US"/>
    </w:rPr>
  </w:style>
  <w:style w:type="character" w:customStyle="1" w:styleId="Nagwek3Znak">
    <w:name w:val="Nagłówek 3 Znak"/>
    <w:aliases w:val="PGE_H3 Znak,h3 Znak,(Alt+3) Znak,L3 Znak,H3 Znak,h31 Znak,h32 Znak,h311 Znak,h33 Znak,h312 Znak,h34 Znak,h313 Znak,h35 Znak,h314 Znak,h36 Znak,h315 Znak,h37 Znak,h316 Znak,h38 Znak,h317 Znak,h39 Znak,h318 Znak,h310 Znak,h319 Znak"/>
    <w:basedOn w:val="Domylnaczcionkaakapitu"/>
    <w:link w:val="Nagwek3"/>
    <w:uiPriority w:val="9"/>
    <w:rsid w:val="00705D67"/>
    <w:rPr>
      <w:rFonts w:asciiTheme="majorHAnsi" w:eastAsiaTheme="majorEastAsia" w:hAnsiTheme="majorHAnsi" w:cstheme="majorBidi"/>
      <w:b/>
      <w:bCs/>
      <w:color w:val="000000" w:themeColor="text1"/>
      <w:sz w:val="22"/>
      <w:szCs w:val="22"/>
      <w:lang w:eastAsia="en-US"/>
    </w:rPr>
  </w:style>
  <w:style w:type="character" w:customStyle="1" w:styleId="Nagwek4Znak">
    <w:name w:val="Nagłówek 4 Znak"/>
    <w:aliases w:val="h4 Znak,PGE_H4 Znak"/>
    <w:basedOn w:val="Domylnaczcionkaakapitu"/>
    <w:link w:val="Nagwek4"/>
    <w:rsid w:val="00705D67"/>
    <w:rPr>
      <w:rFonts w:asciiTheme="majorHAnsi" w:eastAsiaTheme="majorEastAsia" w:hAnsiTheme="majorHAnsi" w:cstheme="majorBidi"/>
      <w:b/>
      <w:bCs/>
      <w:i/>
      <w:iCs/>
      <w:color w:val="000000" w:themeColor="text1"/>
      <w:sz w:val="22"/>
      <w:szCs w:val="22"/>
      <w:lang w:eastAsia="en-US"/>
    </w:rPr>
  </w:style>
  <w:style w:type="character" w:customStyle="1" w:styleId="Nagwek5Znak">
    <w:name w:val="Nagłówek 5 Znak"/>
    <w:aliases w:val="PGE_H5 Znak"/>
    <w:basedOn w:val="Domylnaczcionkaakapitu"/>
    <w:link w:val="Nagwek5"/>
    <w:rsid w:val="00705D67"/>
    <w:rPr>
      <w:rFonts w:asciiTheme="majorHAnsi" w:eastAsiaTheme="majorEastAsia" w:hAnsiTheme="majorHAnsi" w:cstheme="majorBidi"/>
      <w:color w:val="17365D" w:themeColor="text2" w:themeShade="BF"/>
      <w:sz w:val="22"/>
      <w:szCs w:val="22"/>
      <w:lang w:eastAsia="en-US"/>
    </w:rPr>
  </w:style>
  <w:style w:type="character" w:customStyle="1" w:styleId="Nagwek6Znak">
    <w:name w:val="Nagłówek 6 Znak"/>
    <w:basedOn w:val="Domylnaczcionkaakapitu"/>
    <w:link w:val="Nagwek6"/>
    <w:rsid w:val="00705D67"/>
    <w:rPr>
      <w:rFonts w:asciiTheme="majorHAnsi" w:eastAsiaTheme="majorEastAsia" w:hAnsiTheme="majorHAnsi" w:cstheme="majorBidi"/>
      <w:i/>
      <w:iCs/>
      <w:color w:val="17365D" w:themeColor="text2" w:themeShade="BF"/>
      <w:sz w:val="22"/>
      <w:szCs w:val="22"/>
      <w:lang w:eastAsia="en-US"/>
    </w:rPr>
  </w:style>
  <w:style w:type="character" w:customStyle="1" w:styleId="Nagwek7Znak">
    <w:name w:val="Nagłówek 7 Znak"/>
    <w:basedOn w:val="Domylnaczcionkaakapitu"/>
    <w:link w:val="Nagwek7"/>
    <w:rsid w:val="00705D67"/>
    <w:rPr>
      <w:rFonts w:asciiTheme="majorHAnsi" w:eastAsiaTheme="majorEastAsia" w:hAnsiTheme="majorHAnsi" w:cstheme="majorBidi"/>
      <w:i/>
      <w:iCs/>
      <w:color w:val="404040" w:themeColor="text1" w:themeTint="BF"/>
      <w:sz w:val="22"/>
      <w:szCs w:val="22"/>
      <w:lang w:eastAsia="en-US"/>
    </w:rPr>
  </w:style>
  <w:style w:type="character" w:customStyle="1" w:styleId="Nagwek8Znak">
    <w:name w:val="Nagłówek 8 Znak"/>
    <w:basedOn w:val="Domylnaczcionkaakapitu"/>
    <w:link w:val="Nagwek8"/>
    <w:rsid w:val="00705D67"/>
    <w:rPr>
      <w:rFonts w:asciiTheme="majorHAnsi" w:eastAsiaTheme="majorEastAsia" w:hAnsiTheme="majorHAnsi" w:cstheme="majorBidi"/>
      <w:color w:val="404040" w:themeColor="text1" w:themeTint="BF"/>
      <w:lang w:eastAsia="en-US"/>
    </w:rPr>
  </w:style>
  <w:style w:type="character" w:customStyle="1" w:styleId="Nagwek9Znak">
    <w:name w:val="Nagłówek 9 Znak"/>
    <w:basedOn w:val="Domylnaczcionkaakapitu"/>
    <w:link w:val="Nagwek9"/>
    <w:rsid w:val="00705D67"/>
    <w:rPr>
      <w:rFonts w:asciiTheme="majorHAnsi" w:eastAsiaTheme="majorEastAsia" w:hAnsiTheme="majorHAnsi" w:cstheme="majorBidi"/>
      <w:i/>
      <w:iCs/>
      <w:color w:val="404040" w:themeColor="text1" w:themeTint="BF"/>
      <w:lang w:eastAsia="en-US"/>
    </w:rPr>
  </w:style>
  <w:style w:type="paragraph" w:customStyle="1" w:styleId="IIInumerowanie">
    <w:name w:val="III numerowanie"/>
    <w:basedOn w:val="Tekstpodstawowy"/>
    <w:rsid w:val="00431D05"/>
    <w:pPr>
      <w:widowControl w:val="0"/>
      <w:numPr>
        <w:numId w:val="54"/>
      </w:numPr>
      <w:tabs>
        <w:tab w:val="num" w:pos="705"/>
      </w:tabs>
      <w:adjustRightInd w:val="0"/>
      <w:spacing w:line="240" w:lineRule="auto"/>
      <w:ind w:left="705" w:hanging="705"/>
      <w:contextualSpacing/>
      <w:jc w:val="both"/>
      <w:textAlignment w:val="baseline"/>
    </w:pPr>
    <w:rPr>
      <w:rFonts w:ascii="Arial" w:eastAsia="SimSun" w:hAnsi="Arial"/>
      <w:snapToGrid w:val="0"/>
      <w:color w:val="000000"/>
      <w:szCs w:val="20"/>
      <w:lang w:eastAsia="pl-PL"/>
    </w:rPr>
  </w:style>
  <w:style w:type="paragraph" w:styleId="Tekstpodstawowy">
    <w:name w:val="Body Text"/>
    <w:basedOn w:val="Normalny"/>
    <w:link w:val="TekstpodstawowyZnak"/>
    <w:uiPriority w:val="99"/>
    <w:semiHidden/>
    <w:unhideWhenUsed/>
    <w:rsid w:val="00431D05"/>
    <w:pPr>
      <w:spacing w:after="120"/>
    </w:pPr>
  </w:style>
  <w:style w:type="character" w:customStyle="1" w:styleId="TekstpodstawowyZnak">
    <w:name w:val="Tekst podstawowy Znak"/>
    <w:basedOn w:val="Domylnaczcionkaakapitu"/>
    <w:link w:val="Tekstpodstawowy"/>
    <w:uiPriority w:val="99"/>
    <w:semiHidden/>
    <w:rsid w:val="00431D05"/>
    <w:rPr>
      <w:sz w:val="22"/>
      <w:szCs w:val="22"/>
      <w:lang w:eastAsia="en-US"/>
    </w:rPr>
  </w:style>
  <w:style w:type="paragraph" w:customStyle="1" w:styleId="Default">
    <w:name w:val="Default"/>
    <w:rsid w:val="00DF2A2A"/>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035838">
      <w:bodyDiv w:val="1"/>
      <w:marLeft w:val="0"/>
      <w:marRight w:val="0"/>
      <w:marTop w:val="0"/>
      <w:marBottom w:val="0"/>
      <w:divBdr>
        <w:top w:val="none" w:sz="0" w:space="0" w:color="auto"/>
        <w:left w:val="none" w:sz="0" w:space="0" w:color="auto"/>
        <w:bottom w:val="none" w:sz="0" w:space="0" w:color="auto"/>
        <w:right w:val="none" w:sz="0" w:space="0" w:color="auto"/>
      </w:divBdr>
    </w:div>
    <w:div w:id="238755615">
      <w:bodyDiv w:val="1"/>
      <w:marLeft w:val="0"/>
      <w:marRight w:val="0"/>
      <w:marTop w:val="0"/>
      <w:marBottom w:val="0"/>
      <w:divBdr>
        <w:top w:val="none" w:sz="0" w:space="0" w:color="auto"/>
        <w:left w:val="none" w:sz="0" w:space="0" w:color="auto"/>
        <w:bottom w:val="none" w:sz="0" w:space="0" w:color="auto"/>
        <w:right w:val="none" w:sz="0" w:space="0" w:color="auto"/>
      </w:divBdr>
    </w:div>
    <w:div w:id="276370240">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 w:id="1830629894">
      <w:bodyDiv w:val="1"/>
      <w:marLeft w:val="0"/>
      <w:marRight w:val="0"/>
      <w:marTop w:val="0"/>
      <w:marBottom w:val="0"/>
      <w:divBdr>
        <w:top w:val="none" w:sz="0" w:space="0" w:color="auto"/>
        <w:left w:val="none" w:sz="0" w:space="0" w:color="auto"/>
        <w:bottom w:val="none" w:sz="0" w:space="0" w:color="auto"/>
        <w:right w:val="none" w:sz="0" w:space="0" w:color="auto"/>
      </w:divBdr>
    </w:div>
    <w:div w:id="2052877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2 wzór umowy_dostawy sukcesywne kabli_przewodów_publiczne(002)_final.D531 (002).docx</dmsv2BaseFileName>
    <dmsv2BaseDisplayName xmlns="http://schemas.microsoft.com/sharepoint/v3">2 wzór umowy_dostawy sukcesywne kabli_przewodów_publiczne(002)_final.D531 (002)</dmsv2BaseDisplayName>
    <dmsv2SWPP2ObjectNumber xmlns="http://schemas.microsoft.com/sharepoint/v3">POST/DYS/OLD/GZ/04442/2025                        </dmsv2SWPP2ObjectNumber>
    <dmsv2SWPP2SumMD5 xmlns="http://schemas.microsoft.com/sharepoint/v3">1250bb6cb047d54d63da63f6c05ab2e0</dmsv2SWPP2SumMD5>
    <dmsv2BaseMoved xmlns="http://schemas.microsoft.com/sharepoint/v3">false</dmsv2BaseMoved>
    <dmsv2BaseIsSensitive xmlns="http://schemas.microsoft.com/sharepoint/v3">true</dmsv2BaseIsSensitive>
    <dmsv2SWPP2IDSWPP2 xmlns="http://schemas.microsoft.com/sharepoint/v3">701349</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24014509</dmsv2BaseClientSystemDocumentID>
    <dmsv2BaseModifiedByID xmlns="http://schemas.microsoft.com/sharepoint/v3">11703111</dmsv2BaseModifiedByID>
    <dmsv2BaseCreatedByID xmlns="http://schemas.microsoft.com/sharepoint/v3">11703111</dmsv2BaseCreatedByID>
    <dmsv2SWPP2ObjectDepartment xmlns="http://schemas.microsoft.com/sharepoint/v3">00000001000700020000000000010003</dmsv2SWPP2ObjectDepartment>
    <dmsv2SWPP2ObjectName xmlns="http://schemas.microsoft.com/sharepoint/v3">Postępowanie</dmsv2SWPP2ObjectName>
    <_dlc_DocId xmlns="a19cb1c7-c5c7-46d4-85ae-d83685407bba">JEUP5JKVCYQC-1133723987-23548</_dlc_DocId>
    <_dlc_DocIdUrl xmlns="a19cb1c7-c5c7-46d4-85ae-d83685407bba">
      <Url>https://swpp2.dms.gkpge.pl/sites/41/_layouts/15/DocIdRedir.aspx?ID=JEUP5JKVCYQC-1133723987-23548</Url>
      <Description>JEUP5JKVCYQC-1133723987-23548</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MS2_SWPP2_BaseDocument" ma:contentTypeID="0x0101891000094874604CD18B4A9B45C10AC50FFD71" ma:contentTypeVersion="0" ma:contentTypeDescription="SWPP2 Dokument bazowy" ma:contentTypeScope="" ma:versionID="659dcff1ad35b47c75c62d74360ab4d7">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40DC98-10CA-4E83-BDC8-0F5D3119E964}">
  <ds:schemaRefs>
    <ds:schemaRef ds:uri="http://schemas.openxmlformats.org/officeDocument/2006/bibliography"/>
  </ds:schemaRefs>
</ds:datastoreItem>
</file>

<file path=customXml/itemProps2.xml><?xml version="1.0" encoding="utf-8"?>
<ds:datastoreItem xmlns:ds="http://schemas.openxmlformats.org/officeDocument/2006/customXml" ds:itemID="{A4FA0102-A2C1-442D-A485-C346C8EF0D52}">
  <ds:schemaRefs>
    <ds:schemaRef ds:uri="http://schemas.microsoft.com/sharepoint/v3/contenttype/forms"/>
  </ds:schemaRefs>
</ds:datastoreItem>
</file>

<file path=customXml/itemProps3.xml><?xml version="1.0" encoding="utf-8"?>
<ds:datastoreItem xmlns:ds="http://schemas.openxmlformats.org/officeDocument/2006/customXml" ds:itemID="{22C08B95-E5E8-4268-AC17-7E450EEA5C05}">
  <ds:schemaRefs>
    <ds:schemaRef ds:uri="http://schemas.microsoft.com/office/2006/metadata/properties"/>
    <ds:schemaRef ds:uri="http://schemas.microsoft.com/office/infopath/2007/PartnerControls"/>
    <ds:schemaRef ds:uri="efb9c7a9-fb7a-49d0-ad5d-64d3cce8bf9e"/>
    <ds:schemaRef ds:uri="fa87e474-2c2a-4570-a952-e5d0e470b777"/>
    <ds:schemaRef ds:uri="e98d7501-42e4-4a2d-b641-b529e1ab1d6e"/>
    <ds:schemaRef ds:uri="http://schemas.microsoft.com/sharepoint/v3"/>
    <ds:schemaRef ds:uri="a19cb1c7-c5c7-46d4-85ae-d83685407bba"/>
  </ds:schemaRefs>
</ds:datastoreItem>
</file>

<file path=customXml/itemProps4.xml><?xml version="1.0" encoding="utf-8"?>
<ds:datastoreItem xmlns:ds="http://schemas.openxmlformats.org/officeDocument/2006/customXml" ds:itemID="{90AC1FD4-75B8-48B5-9B9E-D044D8957587}">
  <ds:schemaRefs>
    <ds:schemaRef ds:uri="http://schemas.microsoft.com/sharepoint/events"/>
  </ds:schemaRefs>
</ds:datastoreItem>
</file>

<file path=customXml/itemProps5.xml><?xml version="1.0" encoding="utf-8"?>
<ds:datastoreItem xmlns:ds="http://schemas.openxmlformats.org/officeDocument/2006/customXml" ds:itemID="{09E1E42E-E9F6-4FE7-B387-0500CD69F00C}"/>
</file>

<file path=docProps/app.xml><?xml version="1.0" encoding="utf-8"?>
<Properties xmlns="http://schemas.openxmlformats.org/officeDocument/2006/extended-properties" xmlns:vt="http://schemas.openxmlformats.org/officeDocument/2006/docPropsVTypes">
  <Template>Normal.dotm</Template>
  <TotalTime>0</TotalTime>
  <Pages>30</Pages>
  <Words>12784</Words>
  <Characters>76704</Characters>
  <Application>Microsoft Office Word</Application>
  <DocSecurity>0</DocSecurity>
  <Lines>639</Lines>
  <Paragraphs>178</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89310</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2025-12-10T06:51:00Z</dcterms:created>
  <dcterms:modified xsi:type="dcterms:W3CDTF">2025-12-10T06:56:00Z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0x0101891000094874604CD18B4A9B45C10AC50FFD71</vt:lpwstr>
  </property>
  <property fmtid="{D5CDD505-2E9C-101B-9397-08002B2CF9AE}" pid="3" name="MSIP_Label_66b5d990-821a-4d41-b503-280f184b2126_Enabled">
    <vt:lpwstr>true</vt:lpwstr>
  </property>
  <property fmtid="{D5CDD505-2E9C-101B-9397-08002B2CF9AE}" pid="4" name="MSIP_Label_66b5d990-821a-4d41-b503-280f184b2126_SetDate">
    <vt:lpwstr>2025-10-16T08:48:02Z</vt:lpwstr>
  </property>
  <property fmtid="{D5CDD505-2E9C-101B-9397-08002B2CF9AE}" pid="5" name="MSIP_Label_66b5d990-821a-4d41-b503-280f184b2126_Method">
    <vt:lpwstr>Privileged</vt:lpwstr>
  </property>
  <property fmtid="{D5CDD505-2E9C-101B-9397-08002B2CF9AE}" pid="6" name="MSIP_Label_66b5d990-821a-4d41-b503-280f184b2126_Name">
    <vt:lpwstr>ALL-Publiczne</vt:lpwstr>
  </property>
  <property fmtid="{D5CDD505-2E9C-101B-9397-08002B2CF9AE}" pid="7" name="MSIP_Label_66b5d990-821a-4d41-b503-280f184b2126_SiteId">
    <vt:lpwstr>e9895a11-04dc-4848-aa12-7fca9faefb60</vt:lpwstr>
  </property>
  <property fmtid="{D5CDD505-2E9C-101B-9397-08002B2CF9AE}" pid="8" name="MSIP_Label_66b5d990-821a-4d41-b503-280f184b2126_ActionId">
    <vt:lpwstr>2deb084a-d742-4f08-a580-162904d27c55</vt:lpwstr>
  </property>
  <property fmtid="{D5CDD505-2E9C-101B-9397-08002B2CF9AE}" pid="9" name="MSIP_Label_66b5d990-821a-4d41-b503-280f184b2126_ContentBits">
    <vt:lpwstr>0</vt:lpwstr>
  </property>
  <property fmtid="{D5CDD505-2E9C-101B-9397-08002B2CF9AE}" pid="10" name="_dlc_DocIdItemGuid">
    <vt:lpwstr>26426320-aef9-4239-be64-1276527f9023</vt:lpwstr>
  </property>
</Properties>
</file>